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3DF" w:rsidRDefault="008A0030" w:rsidP="008A0030">
      <w:pPr>
        <w:spacing w:after="0"/>
        <w:ind w:firstLine="793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Приложение 9</w:t>
      </w:r>
    </w:p>
    <w:p w:rsidR="008A0030" w:rsidRPr="002D18C9" w:rsidRDefault="008A0030" w:rsidP="008A0030">
      <w:pPr>
        <w:spacing w:after="0"/>
        <w:ind w:firstLine="793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к Конкурсной документации</w:t>
      </w:r>
    </w:p>
    <w:tbl>
      <w:tblPr>
        <w:tblW w:w="5068" w:type="pct"/>
        <w:tblCellSpacing w:w="0" w:type="dxa"/>
        <w:tblInd w:w="-142" w:type="dxa"/>
        <w:tblCellMar>
          <w:left w:w="0" w:type="dxa"/>
          <w:right w:w="0" w:type="dxa"/>
        </w:tblCellMar>
        <w:tblLook w:val="0000"/>
      </w:tblPr>
      <w:tblGrid>
        <w:gridCol w:w="10608"/>
      </w:tblGrid>
      <w:tr w:rsidR="000073DF" w:rsidRPr="002D18C9" w:rsidTr="006E230F">
        <w:trPr>
          <w:tblCellSpacing w:w="0" w:type="dxa"/>
        </w:trPr>
        <w:tc>
          <w:tcPr>
            <w:tcW w:w="5000" w:type="pct"/>
          </w:tcPr>
          <w:tbl>
            <w:tblPr>
              <w:tblW w:w="4836" w:type="pct"/>
              <w:jc w:val="center"/>
              <w:tblCellSpacing w:w="15" w:type="dxa"/>
              <w:tblCellMar>
                <w:top w:w="15" w:type="dxa"/>
                <w:left w:w="15" w:type="dxa"/>
                <w:bottom w:w="15" w:type="dxa"/>
                <w:right w:w="15" w:type="dxa"/>
              </w:tblCellMar>
              <w:tblLook w:val="0000"/>
            </w:tblPr>
            <w:tblGrid>
              <w:gridCol w:w="10260"/>
            </w:tblGrid>
            <w:tr w:rsidR="000073DF" w:rsidRPr="002D18C9" w:rsidTr="006E230F">
              <w:trPr>
                <w:tblCellSpacing w:w="15" w:type="dxa"/>
                <w:jc w:val="center"/>
              </w:trPr>
              <w:tc>
                <w:tcPr>
                  <w:tcW w:w="4971" w:type="pct"/>
                  <w:tcBorders>
                    <w:top w:val="nil"/>
                    <w:left w:val="nil"/>
                    <w:bottom w:val="nil"/>
                    <w:right w:val="nil"/>
                  </w:tcBorders>
                  <w:vAlign w:val="center"/>
                </w:tcPr>
                <w:p w:rsidR="000073DF" w:rsidRPr="002D18C9" w:rsidRDefault="003C08CB" w:rsidP="006E230F">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ДОГОВОР </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управления многоквартирным дом</w:t>
                  </w:r>
                  <w:r w:rsidR="00B11BFA">
                    <w:rPr>
                      <w:rFonts w:ascii="Times New Roman" w:hAnsi="Times New Roman" w:cs="Times New Roman"/>
                      <w:b/>
                      <w:sz w:val="20"/>
                      <w:szCs w:val="20"/>
                    </w:rPr>
                    <w:t>о</w:t>
                  </w:r>
                  <w:r w:rsidRPr="002D18C9">
                    <w:rPr>
                      <w:rFonts w:ascii="Times New Roman" w:hAnsi="Times New Roman" w:cs="Times New Roman"/>
                      <w:b/>
                      <w:sz w:val="20"/>
                      <w:szCs w:val="20"/>
                    </w:rPr>
                    <w:t>м</w:t>
                  </w:r>
                </w:p>
                <w:p w:rsidR="000073DF" w:rsidRPr="002D18C9" w:rsidRDefault="00FF2C29" w:rsidP="006E230F">
                  <w:pPr>
                    <w:spacing w:after="0"/>
                    <w:jc w:val="center"/>
                    <w:rPr>
                      <w:rFonts w:ascii="Times New Roman" w:hAnsi="Times New Roman" w:cs="Times New Roman"/>
                      <w:sz w:val="20"/>
                      <w:szCs w:val="20"/>
                    </w:rPr>
                  </w:pPr>
                  <w:r>
                    <w:rPr>
                      <w:rFonts w:ascii="Times New Roman" w:hAnsi="Times New Roman" w:cs="Times New Roman"/>
                      <w:sz w:val="20"/>
                      <w:szCs w:val="20"/>
                    </w:rPr>
                    <w:t>______________________</w:t>
                  </w:r>
                </w:p>
                <w:tbl>
                  <w:tblPr>
                    <w:tblW w:w="0" w:type="auto"/>
                    <w:shd w:val="clear" w:color="auto" w:fill="FFFFFF"/>
                    <w:tblCellMar>
                      <w:left w:w="0" w:type="dxa"/>
                      <w:right w:w="0" w:type="dxa"/>
                    </w:tblCellMar>
                    <w:tblLook w:val="04A0"/>
                  </w:tblPr>
                  <w:tblGrid>
                    <w:gridCol w:w="10062"/>
                    <w:gridCol w:w="6"/>
                    <w:gridCol w:w="6"/>
                    <w:gridCol w:w="6"/>
                    <w:gridCol w:w="6"/>
                    <w:gridCol w:w="6"/>
                    <w:gridCol w:w="6"/>
                    <w:gridCol w:w="6"/>
                    <w:gridCol w:w="6"/>
                    <w:gridCol w:w="6"/>
                    <w:gridCol w:w="6"/>
                    <w:gridCol w:w="6"/>
                    <w:gridCol w:w="6"/>
                    <w:gridCol w:w="6"/>
                    <w:gridCol w:w="6"/>
                    <w:gridCol w:w="6"/>
                    <w:gridCol w:w="6"/>
                    <w:gridCol w:w="6"/>
                    <w:gridCol w:w="6"/>
                  </w:tblGrid>
                  <w:tr w:rsidR="00A03130" w:rsidRPr="000E3B29" w:rsidTr="002A2866">
                    <w:tc>
                      <w:tcPr>
                        <w:tcW w:w="10062" w:type="dxa"/>
                        <w:tcBorders>
                          <w:top w:val="nil"/>
                          <w:left w:val="nil"/>
                          <w:bottom w:val="nil"/>
                          <w:right w:val="nil"/>
                        </w:tcBorders>
                        <w:tcMar>
                          <w:top w:w="0" w:type="dxa"/>
                          <w:left w:w="149" w:type="dxa"/>
                          <w:bottom w:w="0" w:type="dxa"/>
                          <w:right w:w="149" w:type="dxa"/>
                        </w:tcMar>
                        <w:hideMark/>
                      </w:tcPr>
                      <w:p w:rsidR="00A03130" w:rsidRPr="000E3B29" w:rsidRDefault="00A03130" w:rsidP="00534A10">
                        <w:pPr>
                          <w:spacing w:after="0"/>
                          <w:jc w:val="center"/>
                          <w:rPr>
                            <w:rFonts w:ascii="Times New Roman" w:hAnsi="Times New Roman" w:cs="Times New Roman"/>
                            <w:sz w:val="17"/>
                            <w:szCs w:val="17"/>
                          </w:rPr>
                        </w:pPr>
                        <w:r w:rsidRPr="000E3B29">
                          <w:rPr>
                            <w:rFonts w:ascii="Times New Roman" w:hAnsi="Times New Roman" w:cs="Times New Roman"/>
                            <w:sz w:val="17"/>
                            <w:szCs w:val="17"/>
                          </w:rPr>
                          <w:t>г. Тверь</w:t>
                        </w:r>
                      </w:p>
                      <w:tbl>
                        <w:tblPr>
                          <w:tblW w:w="0" w:type="auto"/>
                          <w:shd w:val="clear" w:color="auto" w:fill="FFFFFF"/>
                          <w:tblCellMar>
                            <w:left w:w="0" w:type="dxa"/>
                            <w:right w:w="0" w:type="dxa"/>
                          </w:tblCellMar>
                          <w:tblLook w:val="04A0"/>
                        </w:tblPr>
                        <w:tblGrid>
                          <w:gridCol w:w="9764"/>
                        </w:tblGrid>
                        <w:tr w:rsidR="00A03130" w:rsidRPr="00C16F57" w:rsidTr="002A2866">
                          <w:tc>
                            <w:tcPr>
                              <w:tcW w:w="10170" w:type="dxa"/>
                              <w:tcBorders>
                                <w:top w:val="nil"/>
                                <w:left w:val="nil"/>
                                <w:bottom w:val="nil"/>
                                <w:right w:val="nil"/>
                              </w:tcBorders>
                              <w:tcMar>
                                <w:top w:w="0" w:type="dxa"/>
                                <w:left w:w="149" w:type="dxa"/>
                                <w:bottom w:w="0" w:type="dxa"/>
                                <w:right w:w="149" w:type="dxa"/>
                              </w:tcMar>
                              <w:hideMark/>
                            </w:tcPr>
                            <w:p w:rsidR="00A03130" w:rsidRPr="00C16F57" w:rsidRDefault="00A03130" w:rsidP="00E42058">
                              <w:pPr>
                                <w:autoSpaceDE w:val="0"/>
                                <w:autoSpaceDN w:val="0"/>
                                <w:adjustRightInd w:val="0"/>
                                <w:spacing w:after="0" w:line="240" w:lineRule="auto"/>
                                <w:jc w:val="both"/>
                                <w:rPr>
                                  <w:rFonts w:ascii="Times New Roman" w:eastAsia="Times New Roman" w:hAnsi="Times New Roman" w:cs="Times New Roman"/>
                                  <w:sz w:val="20"/>
                                  <w:szCs w:val="20"/>
                                </w:rPr>
                              </w:pPr>
                              <w:r w:rsidRPr="00C16F57">
                                <w:rPr>
                                  <w:rFonts w:ascii="Times New Roman" w:hAnsi="Times New Roman" w:cs="Times New Roman"/>
                                  <w:sz w:val="20"/>
                                  <w:szCs w:val="20"/>
                                </w:rPr>
                                <w:t xml:space="preserve">_____________________________________________________________________________ «Собственник», с одной стороны и </w:t>
                              </w:r>
                              <w:r w:rsidR="00E42058" w:rsidRPr="00C16F57">
                                <w:rPr>
                                  <w:rFonts w:ascii="Times New Roman" w:hAnsi="Times New Roman" w:cs="Times New Roman"/>
                                  <w:sz w:val="20"/>
                                  <w:szCs w:val="20"/>
                                </w:rPr>
                                <w:t>________________</w:t>
                              </w:r>
                              <w:r w:rsidRPr="00C16F57">
                                <w:rPr>
                                  <w:rFonts w:ascii="Times New Roman" w:hAnsi="Times New Roman" w:cs="Times New Roman"/>
                                  <w:sz w:val="20"/>
                                  <w:szCs w:val="20"/>
                                </w:rPr>
                                <w:t xml:space="preserve"> в лице </w:t>
                              </w:r>
                              <w:r w:rsidR="00E42058" w:rsidRPr="00C16F57">
                                <w:rPr>
                                  <w:rFonts w:ascii="Times New Roman" w:hAnsi="Times New Roman" w:cs="Times New Roman"/>
                                  <w:sz w:val="20"/>
                                  <w:szCs w:val="20"/>
                                </w:rPr>
                                <w:t>________________________________</w:t>
                              </w:r>
                              <w:r w:rsidRPr="00C16F57">
                                <w:rPr>
                                  <w:rFonts w:ascii="Times New Roman" w:hAnsi="Times New Roman" w:cs="Times New Roman"/>
                                  <w:sz w:val="20"/>
                                  <w:szCs w:val="20"/>
                                </w:rPr>
                                <w:t xml:space="preserve">, именуемое в дальнейшем «Управляющая организация», действующего на основании </w:t>
                              </w:r>
                              <w:r w:rsidR="00E42058" w:rsidRPr="00C16F57">
                                <w:rPr>
                                  <w:rFonts w:ascii="Times New Roman" w:hAnsi="Times New Roman" w:cs="Times New Roman"/>
                                  <w:sz w:val="20"/>
                                  <w:szCs w:val="20"/>
                                </w:rPr>
                                <w:t>_________________________________</w:t>
                              </w:r>
                              <w:r w:rsidRPr="00C16F57">
                                <w:rPr>
                                  <w:rFonts w:ascii="Times New Roman" w:hAnsi="Times New Roman" w:cs="Times New Roman"/>
                                  <w:sz w:val="20"/>
                                  <w:szCs w:val="20"/>
                                </w:rPr>
                                <w:t xml:space="preserve">, на основании Протокола  от___________________________________________ конкурса по отбору управляющей организации для управления многоквартирным домом расположенному по адресу Тверская область, Калининский МО, ____________________________________, заключили настоящий Договор управления многоквартирными домами </w:t>
                              </w:r>
                              <w:proofErr w:type="gramStart"/>
                              <w:r w:rsidRPr="00C16F57">
                                <w:rPr>
                                  <w:rFonts w:ascii="Times New Roman" w:hAnsi="Times New Roman" w:cs="Times New Roman"/>
                                  <w:sz w:val="20"/>
                                  <w:szCs w:val="20"/>
                                </w:rPr>
                                <w:t>о</w:t>
                              </w:r>
                              <w:proofErr w:type="gramEnd"/>
                              <w:r w:rsidRPr="00C16F57">
                                <w:rPr>
                                  <w:rFonts w:ascii="Times New Roman" w:hAnsi="Times New Roman" w:cs="Times New Roman"/>
                                  <w:sz w:val="20"/>
                                  <w:szCs w:val="20"/>
                                </w:rPr>
                                <w:t xml:space="preserve"> нижеследующим:</w:t>
                              </w:r>
                            </w:p>
                          </w:tc>
                        </w:tr>
                      </w:tbl>
                      <w:p w:rsidR="00A03130" w:rsidRPr="000E3B29" w:rsidRDefault="00A03130" w:rsidP="002A2866">
                        <w:pPr>
                          <w:spacing w:after="0"/>
                          <w:textAlignment w:val="baseline"/>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r>
                </w:tbl>
                <w:p w:rsidR="00A03130" w:rsidRPr="000E3B29" w:rsidRDefault="00A03130" w:rsidP="00A03130">
                  <w:pPr>
                    <w:spacing w:after="0"/>
                    <w:ind w:left="720"/>
                    <w:jc w:val="center"/>
                    <w:rPr>
                      <w:rFonts w:ascii="Times New Roman" w:hAnsi="Times New Roman" w:cs="Times New Roman"/>
                      <w:b/>
                      <w:sz w:val="17"/>
                      <w:szCs w:val="17"/>
                    </w:rPr>
                  </w:pPr>
                  <w:r w:rsidRPr="000E3B29">
                    <w:rPr>
                      <w:rFonts w:ascii="Times New Roman" w:hAnsi="Times New Roman" w:cs="Times New Roman"/>
                      <w:b/>
                      <w:sz w:val="17"/>
                      <w:szCs w:val="17"/>
                    </w:rPr>
                    <w:t>1.Общие положения</w:t>
                  </w:r>
                </w:p>
                <w:p w:rsidR="00A03130" w:rsidRPr="00C16F57" w:rsidRDefault="00A03130" w:rsidP="00C16F57">
                  <w:pPr>
                    <w:widowControl w:val="0"/>
                    <w:autoSpaceDE w:val="0"/>
                    <w:autoSpaceDN w:val="0"/>
                    <w:adjustRightInd w:val="0"/>
                    <w:spacing w:after="0"/>
                    <w:jc w:val="both"/>
                    <w:rPr>
                      <w:rFonts w:ascii="Times New Roman" w:hAnsi="Times New Roman" w:cs="Times New Roman"/>
                      <w:sz w:val="20"/>
                      <w:szCs w:val="20"/>
                    </w:rPr>
                  </w:pPr>
                  <w:r w:rsidRPr="00C16F57">
                    <w:rPr>
                      <w:rFonts w:ascii="Times New Roman" w:hAnsi="Times New Roman" w:cs="Times New Roman"/>
                      <w:sz w:val="20"/>
                      <w:szCs w:val="20"/>
                    </w:rPr>
                    <w:t xml:space="preserve">1.1. Настоящий Договор заключен по результатам открытого конкурса по отбору управляющей организации для управления Многоквартирным домом, в соответствии с постановлением Правительства от 06.02.2006 № 75 и протоколом конкурса </w:t>
                  </w:r>
                  <w:proofErr w:type="gramStart"/>
                  <w:r w:rsidRPr="00C16F57">
                    <w:rPr>
                      <w:rFonts w:ascii="Times New Roman" w:hAnsi="Times New Roman" w:cs="Times New Roman"/>
                      <w:sz w:val="20"/>
                      <w:szCs w:val="20"/>
                    </w:rPr>
                    <w:t>от</w:t>
                  </w:r>
                  <w:proofErr w:type="gramEnd"/>
                  <w:r w:rsidRPr="00C16F57">
                    <w:rPr>
                      <w:rFonts w:ascii="Times New Roman" w:hAnsi="Times New Roman" w:cs="Times New Roman"/>
                      <w:sz w:val="20"/>
                      <w:szCs w:val="20"/>
                    </w:rPr>
                    <w:t xml:space="preserve"> _______________________________________________.</w:t>
                  </w:r>
                </w:p>
                <w:p w:rsidR="000628F9" w:rsidRPr="002D18C9" w:rsidRDefault="000628F9" w:rsidP="000628F9">
                  <w:pPr>
                    <w:spacing w:after="0"/>
                    <w:jc w:val="both"/>
                    <w:rPr>
                      <w:rFonts w:ascii="Times New Roman" w:hAnsi="Times New Roman" w:cs="Times New Roman"/>
                      <w:sz w:val="20"/>
                      <w:szCs w:val="20"/>
                    </w:rPr>
                  </w:pPr>
                  <w:r w:rsidRPr="002D18C9">
                    <w:rPr>
                      <w:rFonts w:ascii="Times New Roman" w:hAnsi="Times New Roman" w:cs="Times New Roman"/>
                      <w:sz w:val="20"/>
                      <w:szCs w:val="20"/>
                    </w:rPr>
                    <w:t>1.2. Условия настоящего Договора являются одинаковыми для всех собственников и нанимателей помещений в многоквартирном доме.</w:t>
                  </w:r>
                </w:p>
                <w:p w:rsidR="000628F9" w:rsidRPr="002D18C9" w:rsidRDefault="000628F9" w:rsidP="000628F9">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1.3. При выполнении настоящего Договора Стороны руководствуются Конституцией РФ, Гражданским кодексом РФ, Жилищным кодексом РФ, иными положениями гражданского законодательства РФ, нормативными и правовыми актами РФ, Тверской области.</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2.Предмет договора</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2.1. По настоящему Договору Управляющая организация по поручению </w:t>
                  </w:r>
                  <w:r>
                    <w:rPr>
                      <w:rFonts w:ascii="Times New Roman" w:hAnsi="Times New Roman" w:cs="Times New Roman"/>
                      <w:sz w:val="20"/>
                      <w:szCs w:val="20"/>
                    </w:rPr>
                    <w:t>Собственника</w:t>
                  </w:r>
                  <w:r w:rsidRPr="002D18C9">
                    <w:rPr>
                      <w:rFonts w:ascii="Times New Roman" w:hAnsi="Times New Roman" w:cs="Times New Roman"/>
                      <w:sz w:val="20"/>
                      <w:szCs w:val="20"/>
                    </w:rPr>
                    <w:t xml:space="preserve">, в течение согласованного в пункте 8.3 настоящего Договора  срока, за плату, указанную в п. </w:t>
                  </w:r>
                  <w:r>
                    <w:rPr>
                      <w:rFonts w:ascii="Times New Roman" w:hAnsi="Times New Roman" w:cs="Times New Roman"/>
                      <w:sz w:val="20"/>
                      <w:szCs w:val="20"/>
                    </w:rPr>
                    <w:t>5</w:t>
                  </w:r>
                  <w:r w:rsidRPr="002D18C9">
                    <w:rPr>
                      <w:rFonts w:ascii="Times New Roman" w:hAnsi="Times New Roman" w:cs="Times New Roman"/>
                      <w:sz w:val="20"/>
                      <w:szCs w:val="20"/>
                    </w:rPr>
                    <w:t xml:space="preserve">.1  </w:t>
                  </w:r>
                  <w:r>
                    <w:rPr>
                      <w:rFonts w:ascii="Times New Roman" w:hAnsi="Times New Roman" w:cs="Times New Roman"/>
                      <w:sz w:val="20"/>
                      <w:szCs w:val="20"/>
                    </w:rPr>
                    <w:t>настоящего  договора</w:t>
                  </w:r>
                  <w:r w:rsidRPr="002D18C9">
                    <w:rPr>
                      <w:rFonts w:ascii="Times New Roman" w:hAnsi="Times New Roman" w:cs="Times New Roman"/>
                      <w:sz w:val="20"/>
                      <w:szCs w:val="20"/>
                    </w:rPr>
                    <w:t>, обязуется оказывать услуги и выполнять работы по управлению и надлежащему содержанию и ремонту общего имущества в многоквартирных домах, указанных в приложении 1 к настоящему договору, предоставлять Собственникам и проживающим в этом доме лицам коммунальные услуги на содержание общедомового имущества, осуществлять иную направленную на достижение целей управления многоквартирным домом деятельность.</w:t>
                  </w:r>
                </w:p>
                <w:p w:rsidR="000073DF" w:rsidRPr="002D18C9" w:rsidRDefault="000073DF" w:rsidP="006E230F">
                  <w:pPr>
                    <w:spacing w:after="0"/>
                    <w:jc w:val="both"/>
                    <w:rPr>
                      <w:rFonts w:ascii="Times New Roman" w:eastAsia="Times New Roman" w:hAnsi="Times New Roman" w:cs="Times New Roman"/>
                      <w:bCs/>
                      <w:kern w:val="36"/>
                      <w:sz w:val="20"/>
                      <w:szCs w:val="20"/>
                      <w:lang w:eastAsia="ru-RU"/>
                    </w:rPr>
                  </w:pPr>
                  <w:r w:rsidRPr="002D18C9">
                    <w:rPr>
                      <w:rFonts w:ascii="Times New Roman" w:hAnsi="Times New Roman" w:cs="Times New Roman"/>
                      <w:sz w:val="20"/>
                      <w:szCs w:val="20"/>
                    </w:rPr>
                    <w:t xml:space="preserve">2.2. Состав общего имущества многоквартирного дома и перечень работ по его содержанию и ремонту в пределах границ эксплуатационной ответственности определяется в соответствии с разделом 1 </w:t>
                  </w:r>
                  <w:r w:rsidRPr="002D18C9">
                    <w:rPr>
                      <w:rFonts w:ascii="Times New Roman" w:eastAsia="Times New Roman" w:hAnsi="Times New Roman" w:cs="Times New Roman"/>
                      <w:bCs/>
                      <w:kern w:val="36"/>
                      <w:sz w:val="20"/>
                      <w:szCs w:val="20"/>
                      <w:lang w:eastAsia="ru-RU"/>
                    </w:rPr>
                    <w:t>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перерывами, превышающими установленную продолжительность, утв. Постановлением Правительства РФ от 13.08.2006 N 491, исходя из конструктивных особенностей передаваемых МКД.</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2.3. Предоставление коммунальных услуг собственникам и нанимателям МКД и проведение расчетов осуществляют ресурсоснабжающие организации </w:t>
                  </w:r>
                  <w:r w:rsidR="00534A10" w:rsidRPr="002D18C9">
                    <w:rPr>
                      <w:rFonts w:ascii="Times New Roman" w:hAnsi="Times New Roman" w:cs="Times New Roman"/>
                      <w:sz w:val="20"/>
                      <w:szCs w:val="20"/>
                    </w:rPr>
                    <w:t>с соответствия</w:t>
                  </w:r>
                  <w:r w:rsidRPr="002D18C9">
                    <w:rPr>
                      <w:rFonts w:ascii="Times New Roman" w:hAnsi="Times New Roman" w:cs="Times New Roman"/>
                      <w:sz w:val="20"/>
                      <w:szCs w:val="20"/>
                    </w:rPr>
                    <w:t xml:space="preserve"> с прямыми договорами ресурсоснабжения, заключаемые непосредственно с собственниками </w:t>
                  </w:r>
                  <w:r w:rsidR="00534A10" w:rsidRPr="002D18C9">
                    <w:rPr>
                      <w:rFonts w:ascii="Times New Roman" w:hAnsi="Times New Roman" w:cs="Times New Roman"/>
                      <w:sz w:val="20"/>
                      <w:szCs w:val="20"/>
                    </w:rPr>
                    <w:t>жилых и</w:t>
                  </w:r>
                  <w:r w:rsidRPr="002D18C9">
                    <w:rPr>
                      <w:rFonts w:ascii="Times New Roman" w:hAnsi="Times New Roman" w:cs="Times New Roman"/>
                      <w:sz w:val="20"/>
                      <w:szCs w:val="20"/>
                    </w:rPr>
                    <w:t xml:space="preserve"> нежилых помещений, нанимателями жилых помещений.</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3.Обязанности и права Сторон</w:t>
                  </w:r>
                </w:p>
                <w:p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b/>
                      <w:sz w:val="20"/>
                      <w:szCs w:val="20"/>
                    </w:rPr>
                    <w:t>3.1. Управляющая организация обязана:</w:t>
                  </w:r>
                </w:p>
                <w:p w:rsidR="000073DF" w:rsidRPr="002D18C9" w:rsidRDefault="000073DF" w:rsidP="006E230F">
                  <w:pPr>
                    <w:tabs>
                      <w:tab w:val="left" w:pos="10167"/>
                    </w:tabs>
                    <w:spacing w:after="0"/>
                    <w:jc w:val="both"/>
                    <w:rPr>
                      <w:rFonts w:ascii="Times New Roman" w:hAnsi="Times New Roman" w:cs="Times New Roman"/>
                      <w:sz w:val="20"/>
                      <w:szCs w:val="20"/>
                    </w:rPr>
                  </w:pPr>
                  <w:r w:rsidRPr="002D18C9">
                    <w:rPr>
                      <w:rFonts w:ascii="Times New Roman" w:hAnsi="Times New Roman" w:cs="Times New Roman"/>
                      <w:sz w:val="20"/>
                      <w:szCs w:val="20"/>
                    </w:rPr>
                    <w:t>3.1.1. Осуществлять управление общим имуществом в многоквартирном доме в соответствии с целями, указанными в п.2.1 настоящего Договора, а также в соответствии с условиями настоящего Договора и действующим законодательством в соответствии с требованиями действующих руководящих документов, регламентирующих выполнение работ по содержанию и ремонту общего имущества в многоквартирном доме.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3.1.2. Оказывать услуги и выполнять работы по содержанию и ремонту общего имущества в многоквартирном доме в соответствии с требованиями нормативных документов по содержанию жилищного фонда. В случае оказания услуг и выполнения работ по управлению, содержанию и ремонту общего имущества в многоквартирном доме ненадлежащего качества Управляющая организация обязана устранить все выявленные недостатки за свой счет.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3.1.3. При оказании услуг и выполнении работ в многоквартирном доме: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регулярно, в соответствии с установленными нормативными актами, производить осмотры общего имущества в многоквартирном доме, на их основе производить анализ и оценку технического состояния общего имущества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проводить выбор исполнителей (подрядных, в т.ч. специализированных организаций) для оказания услуг и выполнения работ по содержанию и ремонту общего имущества в многоквартирном доме, заключать с ними договоры, либо оказывать услуги и выполнять работы самостоятельно;</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вести бухгалтерский, оперативный и технический учет, делопроизводство;</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организовывать круглосуточное аварийно-диспетчерское обслуживание многоквартирного дома, устранять аварии, а также выполнять заявки Собственника на выполнение ремонтных работ общего имущества в многоквартирном доме в сроки, установленные нормативными документами;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lastRenderedPageBreak/>
                    <w:t>- обеспечивать сохранность и рациональное использование общего имущества в многоквартирном доме, не допускать его порчу или повреждение.</w:t>
                  </w:r>
                </w:p>
                <w:p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sz w:val="20"/>
                      <w:szCs w:val="20"/>
                    </w:rPr>
                    <w:t>3.1.4. Осуществлять начисление и сбор платы за содержание жилья и коммунальные ресурсы, потребленные на содержание общего имущества в МКД</w:t>
                  </w:r>
                  <w:r>
                    <w:rPr>
                      <w:rFonts w:ascii="Times New Roman" w:hAnsi="Times New Roman" w:cs="Times New Roman"/>
                      <w:sz w:val="20"/>
                      <w:szCs w:val="20"/>
                    </w:rPr>
                    <w:t>, а так же за текущий ремонт.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3.1.5.  Информировать в письменной форме нанимателей и собственников жилых помещений об изменении размера платы за жилое помещение и коммунальные услуги до даты представления платежных документов, на основании которых будет вноситься плата за жилое помещение и коммунальные услуги в ином размере за 10 дней.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3.1.6. </w:t>
                  </w:r>
                  <w:r>
                    <w:rPr>
                      <w:rFonts w:ascii="Times New Roman" w:hAnsi="Times New Roman" w:cs="Times New Roman"/>
                      <w:sz w:val="20"/>
                      <w:szCs w:val="20"/>
                    </w:rPr>
                    <w:t>О</w:t>
                  </w:r>
                  <w:r w:rsidRPr="002D18C9">
                    <w:rPr>
                      <w:rFonts w:ascii="Times New Roman" w:hAnsi="Times New Roman" w:cs="Times New Roman"/>
                      <w:sz w:val="20"/>
                      <w:szCs w:val="20"/>
                    </w:rPr>
                    <w:t>существлять взаимодействие с паспортно-визовой службой.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3.1.7. Рассматривать предложения, заявления и жалобы Собственников, вести их учет, принимать меры, необходимые для устранения указанных в них недостатков. В течение 30 рабочих дней со дня получения письменного заявления Собственника информировать его о решении, принятом по заявленному вопросу.</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3.1.8. Вести лицевой счет Собственников. Предоставлять Собственнику платежные документы не позднее чем за 10 дней до конечного срока внесения платы путем размещения их в почтовые ящики.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3.1.10. Использовать поступающие денежные средства исключительно на управление, содержание и текущий ремонт общего имущества данного дома, оплату коммунальных ресурсов на СОИ.</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3.1.10</w:t>
                  </w:r>
                  <w:r w:rsidR="000073DF" w:rsidRPr="002D18C9">
                    <w:rPr>
                      <w:rFonts w:ascii="Times New Roman" w:hAnsi="Times New Roman" w:cs="Times New Roman"/>
                      <w:sz w:val="20"/>
                      <w:szCs w:val="20"/>
                    </w:rPr>
                    <w:t>. Представлять Собственнику отчеты о проделанной работе по управлению МКД   путем размещения их на официальном сайте управляющей организации. Срок предоставления квартальных отчетов: в течение квартала, следующего за отчетным годом.</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3.1.11</w:t>
                  </w:r>
                  <w:r w:rsidR="000073DF" w:rsidRPr="002D18C9">
                    <w:rPr>
                      <w:rFonts w:ascii="Times New Roman" w:hAnsi="Times New Roman" w:cs="Times New Roman"/>
                      <w:sz w:val="20"/>
                      <w:szCs w:val="20"/>
                    </w:rPr>
                    <w:t>. Обеспечить Собственника информацией о телефонах аварийно-диспетчерских служб путем размещения на досках объявлений в подъездах.</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3.1.12</w:t>
                  </w:r>
                  <w:r w:rsidR="000073DF" w:rsidRPr="002D18C9">
                    <w:rPr>
                      <w:rFonts w:ascii="Times New Roman" w:hAnsi="Times New Roman" w:cs="Times New Roman"/>
                      <w:sz w:val="20"/>
                      <w:szCs w:val="20"/>
                    </w:rPr>
                    <w:t xml:space="preserve">. Согласовывать с Собственником время доступа в жилое помещение не менее, чем за 3 дня до начала проведения плановых работ или направлять ему письменное уведомление о проведении работ внутри помещения. </w:t>
                  </w:r>
                </w:p>
                <w:p w:rsidR="000073DF" w:rsidRPr="002D18C9" w:rsidRDefault="000073DF" w:rsidP="00534A10">
                  <w:pPr>
                    <w:spacing w:after="0"/>
                    <w:rPr>
                      <w:rFonts w:ascii="Times New Roman" w:hAnsi="Times New Roman" w:cs="Times New Roman"/>
                      <w:b/>
                      <w:sz w:val="20"/>
                      <w:szCs w:val="20"/>
                    </w:rPr>
                  </w:pPr>
                  <w:r w:rsidRPr="002D18C9">
                    <w:rPr>
                      <w:rFonts w:ascii="Times New Roman" w:hAnsi="Times New Roman" w:cs="Times New Roman"/>
                      <w:b/>
                      <w:sz w:val="20"/>
                      <w:szCs w:val="20"/>
                    </w:rPr>
                    <w:t>3.2. Управляющая организация имеет право:</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3.2.1. Самостоятельно определять порядок и способ выполнения своих обязательств по настоящему Договору. Принимать, с учетом </w:t>
                  </w:r>
                  <w:r w:rsidR="002179C9">
                    <w:rPr>
                      <w:rFonts w:ascii="Times New Roman" w:hAnsi="Times New Roman" w:cs="Times New Roman"/>
                      <w:sz w:val="20"/>
                      <w:szCs w:val="20"/>
                    </w:rPr>
                    <w:t>решений общих собраний</w:t>
                  </w:r>
                  <w:r w:rsidRPr="002D18C9">
                    <w:rPr>
                      <w:rFonts w:ascii="Times New Roman" w:hAnsi="Times New Roman" w:cs="Times New Roman"/>
                      <w:sz w:val="20"/>
                      <w:szCs w:val="20"/>
                    </w:rPr>
                    <w:t xml:space="preserve"> собственников, решение о включении в план работ по </w:t>
                  </w:r>
                  <w:r w:rsidR="002179C9">
                    <w:rPr>
                      <w:rFonts w:ascii="Times New Roman" w:hAnsi="Times New Roman" w:cs="Times New Roman"/>
                      <w:sz w:val="20"/>
                      <w:szCs w:val="20"/>
                    </w:rPr>
                    <w:t>текущему</w:t>
                  </w:r>
                  <w:r w:rsidRPr="002D18C9">
                    <w:rPr>
                      <w:rFonts w:ascii="Times New Roman" w:hAnsi="Times New Roman" w:cs="Times New Roman"/>
                      <w:sz w:val="20"/>
                      <w:szCs w:val="20"/>
                    </w:rPr>
                    <w:t xml:space="preserve"> ремонту общего имущества в многоквартирном доме работы, имеющие первостепенное значение для обеспечения безопасных условий проживания граждан. </w:t>
                  </w:r>
                  <w:r w:rsidR="002179C9">
                    <w:rPr>
                      <w:rFonts w:ascii="Times New Roman" w:hAnsi="Times New Roman" w:cs="Times New Roman"/>
                      <w:sz w:val="20"/>
                      <w:szCs w:val="20"/>
                    </w:rPr>
                    <w:t>Самостоятельно п</w:t>
                  </w:r>
                  <w:r w:rsidRPr="002D18C9">
                    <w:rPr>
                      <w:rFonts w:ascii="Times New Roman" w:hAnsi="Times New Roman" w:cs="Times New Roman"/>
                      <w:sz w:val="20"/>
                      <w:szCs w:val="20"/>
                    </w:rPr>
                    <w:t>роводить выбор исполнителей (подрядчиков) для выполнения работ по содержанию и ремонту общего имущества в многоквартирном доме и контролировать их деятельность по качеству, объему, своевременности и стоимости выполненных услуг и работ.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3.2.2. Выполнять платные заявки по ремонту личного имущества Собственника, находящегося внутри его помещения – в пределах эксплуатационной ответственности Сторон;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3.2.3. Предъявлять требования к Собственникам по своевременному внесению платы за содержание и ремонт общего имущества в многоквартирном доме. К неплательщикам принимать меры по взысканию задолженности в соответствии с законодательством РФ.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3.2.4.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 и прочих организаций.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3.2.5. Организовывать и проводить проверку технического состояния систем отопления, горячего и холодного водоснабжения, канализации и электроснабжения в помещении Собственника. </w:t>
                  </w:r>
                </w:p>
                <w:p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b/>
                      <w:sz w:val="20"/>
                      <w:szCs w:val="20"/>
                    </w:rPr>
                    <w:t>3.3. Собственники обязаны:</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3.3.1. Соблюдать Правила пользования жилыми помещениями, утверждаемые Правительством РФ, не нарушая прав и законных интересов других граждан, проживающих в соседних квартирах и домах.</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3.3.2. Содержать собственное помещение в технически исправном состоянии, производить за свой счет его ремонт, включая инженерное оборудование в пределах границ эксплуатационной ответственности и в сроки, установленные жилищным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контейнеры.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3.3.3. Предоставлять возможность Управляющей организации своевременно или в аварийном порядке обслуживать и производить ремонт внутридомовых систем отопления, горячего и холодного водоснабжения, канализации и электроснабжения, конструктивных элементов здания, допуская для этого в занимаемое им помещение  имеющих соответствующие полномочия должностных лиц Управляющей организации и исполнителей.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3.3.5. Ежемесячно, до 10 числа месяца, следующего за истекшим месяцем, производить оплату по квитанциям, предоставляемым Управляющей организацией.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3.3.6. Уведомлять Управляющую организацию в десятидневный срок об изменении количества проживающих человек в своем помещении,</w:t>
                  </w:r>
                  <w:r w:rsidR="002179C9">
                    <w:rPr>
                      <w:rFonts w:ascii="Times New Roman" w:hAnsi="Times New Roman" w:cs="Times New Roman"/>
                      <w:sz w:val="20"/>
                      <w:szCs w:val="20"/>
                    </w:rPr>
                    <w:t xml:space="preserve"> изменения собственника,</w:t>
                  </w:r>
                  <w:r w:rsidRPr="002D18C9">
                    <w:rPr>
                      <w:rFonts w:ascii="Times New Roman" w:hAnsi="Times New Roman" w:cs="Times New Roman"/>
                      <w:sz w:val="20"/>
                      <w:szCs w:val="20"/>
                    </w:rPr>
                    <w:t xml:space="preserve"> возникновении или прекращении права на льготы, </w:t>
                  </w:r>
                  <w:r w:rsidRPr="002D18C9">
                    <w:rPr>
                      <w:rFonts w:ascii="Times New Roman" w:hAnsi="Times New Roman" w:cs="Times New Roman"/>
                      <w:sz w:val="20"/>
                      <w:szCs w:val="20"/>
                    </w:rPr>
                    <w:lastRenderedPageBreak/>
                    <w:t xml:space="preserve">необходимости перерасчета платы за недополученные услуги, о сдаче жилого помещения в </w:t>
                  </w:r>
                  <w:r w:rsidR="002179C9">
                    <w:rPr>
                      <w:rFonts w:ascii="Times New Roman" w:hAnsi="Times New Roman" w:cs="Times New Roman"/>
                      <w:sz w:val="20"/>
                      <w:szCs w:val="20"/>
                    </w:rPr>
                    <w:t>наем</w:t>
                  </w:r>
                  <w:r w:rsidRPr="002D18C9">
                    <w:rPr>
                      <w:rFonts w:ascii="Times New Roman" w:hAnsi="Times New Roman" w:cs="Times New Roman"/>
                      <w:sz w:val="20"/>
                      <w:szCs w:val="20"/>
                    </w:rPr>
                    <w:t xml:space="preserve">.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b/>
                      <w:sz w:val="20"/>
                      <w:szCs w:val="20"/>
                    </w:rPr>
                    <w:t>3.4. Собственник имеет право</w:t>
                  </w:r>
                  <w:r w:rsidRPr="002D18C9">
                    <w:rPr>
                      <w:rFonts w:ascii="Times New Roman" w:hAnsi="Times New Roman" w:cs="Times New Roman"/>
                      <w:sz w:val="20"/>
                      <w:szCs w:val="20"/>
                    </w:rPr>
                    <w:t>:</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3.4.1. На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нормативными документами и заключенными договорами.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3.4.2. Поручать Управляющей организации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 и прочих организаций.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3.4.3.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3.4.4. На снижение платы за жилищно-коммунальные услуги в случае их некачественного, неполного или несвоевременного предоставления в порядке, установленном Правительством РФ и органами местного самоуправления.</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3.4.5. На возмещение убытков, понесенных по вине Управляющей организации или подрядчиков, работающих по договору с Управляющей компанией.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3.4.6. Требовать от Управляющей организации производить начисления жилищно-коммунальных услуг с учетом имеющихся у членов семьи Собственника льгот в порядке, установленном Правительством РФ.</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3.4.7. Обращаться с жалобами на действия или бездействие Управляющей организации в территориальные органы Государственной жилищной инспекции или иные органы, а также на обращение в суд за защитой своих прав и интересов.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3.4.8. Осуществлять контроль за исполнением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МКД, присутствовать при выполнении работ и оказании услуг Управляющей организацией, связанных с выполнением ею обязательств по настоящему Договору, путем передачи полномочий по контролю Совету МКД.</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Требовать от Управляющей организации в тридцатидневный срок предоставлять письменные ответы, связанные с исполнением настоящего договора.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3.4.9. Привлекать для контроля качества выполняемых работ и предоставляемых услуг по настоящему Договору сторонние организации, специалистов, экспертов, других лиц по рекомендации председателя Совета МКД. Привлекаемые для контроля организации, специалисты, эксперты должны иметь соответствующее поручение собственников, оформленное в письменном виде.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3.4.10. Требовать изменения размера платы в случае неоказания части услуг и (или) невыполнения части работ по управлению, содержанию и текущему ремонту общего имущества в МКД.</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w:t>
                  </w:r>
                  <w:r w:rsidR="002179C9">
                    <w:rPr>
                      <w:rFonts w:ascii="Times New Roman" w:hAnsi="Times New Roman" w:cs="Times New Roman"/>
                      <w:sz w:val="20"/>
                      <w:szCs w:val="20"/>
                    </w:rPr>
                    <w:t>4.11.</w:t>
                  </w:r>
                  <w:r w:rsidRPr="002D18C9">
                    <w:rPr>
                      <w:rFonts w:ascii="Times New Roman" w:hAnsi="Times New Roman" w:cs="Times New Roman"/>
                      <w:sz w:val="20"/>
                      <w:szCs w:val="20"/>
                    </w:rPr>
                    <w:t>Контролировать соответствие деятельности Управляющей организации и результатов данной деятельности условиям настоящего договора. Требовать предоставления отчетов о результатах этой деятельности.</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3.4.12</w:t>
                  </w:r>
                  <w:r w:rsidR="000073DF" w:rsidRPr="002D18C9">
                    <w:rPr>
                      <w:rFonts w:ascii="Times New Roman" w:hAnsi="Times New Roman" w:cs="Times New Roman"/>
                      <w:sz w:val="20"/>
                      <w:szCs w:val="20"/>
                    </w:rPr>
                    <w:t xml:space="preserve">. Расторгнуть настоящий договор в случае нарушения Управляющей организацией своих договорных </w:t>
                  </w:r>
                  <w:r>
                    <w:rPr>
                      <w:rFonts w:ascii="Times New Roman" w:hAnsi="Times New Roman" w:cs="Times New Roman"/>
                      <w:sz w:val="20"/>
                      <w:szCs w:val="20"/>
                    </w:rPr>
                    <w:t>обязательств по</w:t>
                  </w:r>
                  <w:r w:rsidR="00BD1FB8">
                    <w:rPr>
                      <w:rFonts w:ascii="Times New Roman" w:hAnsi="Times New Roman" w:cs="Times New Roman"/>
                      <w:sz w:val="20"/>
                      <w:szCs w:val="20"/>
                    </w:rPr>
                    <w:t>р</w:t>
                  </w:r>
                  <w:r>
                    <w:rPr>
                      <w:rFonts w:ascii="Times New Roman" w:hAnsi="Times New Roman" w:cs="Times New Roman"/>
                      <w:sz w:val="20"/>
                      <w:szCs w:val="20"/>
                    </w:rPr>
                    <w:t>ядке, предусмотренным действующим законодательством.</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4. Ответственность Сторон</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4.2. Управляющая организация несет ответственность в виде: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возмещения вреда, причиненного жизни, здоровью или имуществу Собственников;</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возмещения убытков, причиненных невыполнением или ненадлежащим выполнением своих обязательств по Договору.</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4.3. Собственники несут ответственность в соответствии с действующим законодательством РФ при выявлении факта порчи общего имущества в многоквартирном доме или порчи имущества других собственников при несоблюдении своих обязательств.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4.4. В случае несвоевременного и (или) неполного внесения платы за услуги и работы по управлению МКД, содержанию и текущему ремонту общего имущества в МКД, а также за коммунальные услуги, Собственник обязан уплатить Управляющей организации пени в размере и в порядке, установленными ст. 155 Жилищного кодекса РФ.</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5. Цена договора и порядок расчетов</w:t>
                  </w:r>
                </w:p>
                <w:p w:rsidR="000073DF" w:rsidRPr="002D18C9" w:rsidRDefault="000073DF" w:rsidP="006E230F">
                  <w:pPr>
                    <w:shd w:val="clear" w:color="auto" w:fill="FFFFFF"/>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5.1. Размер оплаты за содержание и ремонт общего имущества в многоквартирных домах для Собственников  и нанимателей жилых помещений составляет </w:t>
                  </w:r>
                  <w:r w:rsidR="00FF2C29">
                    <w:rPr>
                      <w:rFonts w:ascii="Times New Roman" w:hAnsi="Times New Roman" w:cs="Times New Roman"/>
                      <w:sz w:val="20"/>
                      <w:szCs w:val="20"/>
                    </w:rPr>
                    <w:t>22,00</w:t>
                  </w:r>
                  <w:r w:rsidRPr="002D18C9">
                    <w:rPr>
                      <w:rFonts w:ascii="Times New Roman" w:hAnsi="Times New Roman" w:cs="Times New Roman"/>
                      <w:sz w:val="20"/>
                      <w:szCs w:val="20"/>
                    </w:rPr>
                    <w:t xml:space="preserve"> руб. на 1м2 ежемесячно и включает в себя перечень работ и (или) услуг по управлению многоквартирным домом, услуг и работ по содержанию общего имущества в многоквартирном доме, устанавливаемый в зависимости от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5" w:anchor="block_1000" w:history="1">
                    <w:r w:rsidRPr="002D18C9">
                      <w:rPr>
                        <w:rFonts w:ascii="Times New Roman" w:hAnsi="Times New Roman" w:cs="Times New Roman"/>
                        <w:sz w:val="20"/>
                        <w:szCs w:val="20"/>
                      </w:rPr>
                      <w:t>минимальном перечне</w:t>
                    </w:r>
                  </w:hyperlink>
                  <w:r w:rsidRPr="002D18C9">
                    <w:rPr>
                      <w:rFonts w:ascii="Times New Roman" w:hAnsi="Times New Roman" w:cs="Times New Roman"/>
                      <w:sz w:val="20"/>
                      <w:szCs w:val="20"/>
                    </w:rPr>
                    <w:t> услуг и работ, необходимых для обеспечения надлежащего содержания общего имущества в многоквартирном доме, утвержденном </w:t>
                  </w:r>
                  <w:hyperlink r:id="rId6" w:history="1">
                    <w:r w:rsidRPr="002D18C9">
                      <w:rPr>
                        <w:rFonts w:ascii="Times New Roman" w:hAnsi="Times New Roman" w:cs="Times New Roman"/>
                        <w:sz w:val="20"/>
                        <w:szCs w:val="20"/>
                      </w:rPr>
                      <w:t>постановлением</w:t>
                    </w:r>
                  </w:hyperlink>
                  <w:r w:rsidRPr="002D18C9">
                    <w:rPr>
                      <w:rFonts w:ascii="Times New Roman" w:hAnsi="Times New Roman" w:cs="Times New Roman"/>
                      <w:sz w:val="20"/>
                      <w:szCs w:val="20"/>
                    </w:rPr>
                    <w:t> Правительства Российской Федерации.</w:t>
                  </w:r>
                </w:p>
                <w:p w:rsidR="000073DF" w:rsidRPr="002D18C9" w:rsidRDefault="000073DF" w:rsidP="006E230F">
                  <w:pPr>
                    <w:pStyle w:val="a3"/>
                    <w:spacing w:before="0" w:beforeAutospacing="0" w:after="0" w:afterAutospacing="0" w:line="276" w:lineRule="auto"/>
                    <w:jc w:val="both"/>
                    <w:rPr>
                      <w:sz w:val="20"/>
                      <w:szCs w:val="20"/>
                    </w:rPr>
                  </w:pPr>
                  <w:r w:rsidRPr="002D18C9">
                    <w:rPr>
                      <w:sz w:val="20"/>
                      <w:szCs w:val="20"/>
                    </w:rPr>
                    <w:lastRenderedPageBreak/>
                    <w:t>5.2. Размер платы за коммунальные услуги</w:t>
                  </w:r>
                  <w:r w:rsidR="002179C9">
                    <w:rPr>
                      <w:sz w:val="20"/>
                      <w:szCs w:val="20"/>
                    </w:rPr>
                    <w:t>на СОИ,</w:t>
                  </w:r>
                  <w:r w:rsidRPr="002D18C9">
                    <w:rPr>
                      <w:sz w:val="20"/>
                      <w:szCs w:val="20"/>
                    </w:rPr>
                    <w:t xml:space="preserve"> рассчитывается по тарифам, установленным для ресурсоснабжающих организаций в порядке, определенном законодательством Российской Федерации.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5.3. Собственники производят оплату за содержание и текущий ремонт общего имущества в многоквартирном доме на основании платежных документов до 10-го числа каждого месяца, следующего за истекшим на расчетный счет Управляющей организации.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5.4. Начисления оплаты Собственнику за предоставленные коммунальные услуги </w:t>
                  </w:r>
                  <w:r w:rsidR="00596A85">
                    <w:rPr>
                      <w:rFonts w:ascii="Times New Roman" w:hAnsi="Times New Roman" w:cs="Times New Roman"/>
                      <w:sz w:val="20"/>
                      <w:szCs w:val="20"/>
                    </w:rPr>
                    <w:t xml:space="preserve">на СОИ </w:t>
                  </w:r>
                  <w:r w:rsidRPr="002D18C9">
                    <w:rPr>
                      <w:rFonts w:ascii="Times New Roman" w:hAnsi="Times New Roman" w:cs="Times New Roman"/>
                      <w:sz w:val="20"/>
                      <w:szCs w:val="20"/>
                    </w:rPr>
                    <w:t>производятся по тарифам и нормативам, устанавливаемым уполномоченным Правительством Тверской области органом в соответствии с действующим законодательством РФ.</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5.5. Цена настоящего Договора на момент его подписания определяется:</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 стоимостью работ и услуг по управлению МКД, приведенных в п. </w:t>
                  </w:r>
                  <w:r w:rsidR="00534A10">
                    <w:rPr>
                      <w:rFonts w:ascii="Times New Roman" w:hAnsi="Times New Roman" w:cs="Times New Roman"/>
                      <w:sz w:val="20"/>
                      <w:szCs w:val="20"/>
                    </w:rPr>
                    <w:t>5</w:t>
                  </w:r>
                  <w:r w:rsidR="00534A10" w:rsidRPr="002D18C9">
                    <w:rPr>
                      <w:rFonts w:ascii="Times New Roman" w:hAnsi="Times New Roman" w:cs="Times New Roman"/>
                      <w:sz w:val="20"/>
                      <w:szCs w:val="20"/>
                    </w:rPr>
                    <w:t>.1 настоящего</w:t>
                  </w:r>
                  <w:r>
                    <w:rPr>
                      <w:rFonts w:ascii="Times New Roman" w:hAnsi="Times New Roman" w:cs="Times New Roman"/>
                      <w:sz w:val="20"/>
                      <w:szCs w:val="20"/>
                    </w:rPr>
                    <w:t xml:space="preserve"> договора</w:t>
                  </w:r>
                  <w:r w:rsidRPr="002D18C9">
                    <w:rPr>
                      <w:rFonts w:ascii="Times New Roman" w:hAnsi="Times New Roman" w:cs="Times New Roman"/>
                      <w:sz w:val="20"/>
                      <w:szCs w:val="20"/>
                    </w:rPr>
                    <w:t xml:space="preserve">, которая в квитанции указывается в строке единой суммой тарифа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размер платы</w:t>
                  </w:r>
                  <w:r w:rsidR="00AA4B4A">
                    <w:rPr>
                      <w:rFonts w:ascii="Times New Roman" w:hAnsi="Times New Roman" w:cs="Times New Roman"/>
                      <w:sz w:val="20"/>
                      <w:szCs w:val="20"/>
                    </w:rPr>
                    <w:t xml:space="preserve"> коммунальные ресурсына </w:t>
                  </w:r>
                  <w:r w:rsidR="00534A10">
                    <w:rPr>
                      <w:rFonts w:ascii="Times New Roman" w:hAnsi="Times New Roman" w:cs="Times New Roman"/>
                      <w:sz w:val="20"/>
                      <w:szCs w:val="20"/>
                    </w:rPr>
                    <w:t>СОИ за</w:t>
                  </w:r>
                  <w:r w:rsidRPr="002D18C9">
                    <w:rPr>
                      <w:rFonts w:ascii="Times New Roman" w:hAnsi="Times New Roman" w:cs="Times New Roman"/>
                      <w:sz w:val="20"/>
                      <w:szCs w:val="20"/>
                    </w:rPr>
                    <w:t xml:space="preserve"> ГВС, ХВС, электроэнергия, водоотведение рассчитывается </w:t>
                  </w:r>
                  <w:r w:rsidR="00534A10">
                    <w:rPr>
                      <w:rFonts w:ascii="Times New Roman" w:hAnsi="Times New Roman" w:cs="Times New Roman"/>
                      <w:sz w:val="20"/>
                      <w:szCs w:val="20"/>
                    </w:rPr>
                    <w:t>в порядке,</w:t>
                  </w:r>
                  <w:r w:rsidRPr="002D18C9">
                    <w:rPr>
                      <w:rFonts w:ascii="Times New Roman" w:hAnsi="Times New Roman" w:cs="Times New Roman"/>
                      <w:sz w:val="20"/>
                      <w:szCs w:val="20"/>
                    </w:rPr>
                    <w:t xml:space="preserve"> установленном </w:t>
                  </w:r>
                  <w:r w:rsidR="00AA4B4A">
                    <w:rPr>
                      <w:rFonts w:ascii="Times New Roman" w:hAnsi="Times New Roman" w:cs="Times New Roman"/>
                      <w:sz w:val="20"/>
                      <w:szCs w:val="20"/>
                    </w:rPr>
                    <w:t>жилищным законодательством</w:t>
                  </w:r>
                  <w:r w:rsidRPr="002D18C9">
                    <w:rPr>
                      <w:rFonts w:ascii="Times New Roman" w:hAnsi="Times New Roman" w:cs="Times New Roman"/>
                      <w:sz w:val="20"/>
                      <w:szCs w:val="20"/>
                    </w:rPr>
                    <w:t xml:space="preserve">, выставляется отдельной строкой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Pr>
                      <w:rFonts w:ascii="Times New Roman" w:hAnsi="Times New Roman" w:cs="Times New Roman"/>
                      <w:sz w:val="20"/>
                      <w:szCs w:val="20"/>
                    </w:rPr>
                    <w:t>руб</w:t>
                  </w:r>
                  <w:r w:rsidRPr="002D18C9">
                    <w:rPr>
                      <w:rFonts w:ascii="Times New Roman" w:hAnsi="Times New Roman" w:cs="Times New Roman"/>
                      <w:sz w:val="20"/>
                      <w:szCs w:val="20"/>
                    </w:rPr>
                    <w:t>.</w:t>
                  </w:r>
                </w:p>
                <w:p w:rsidR="000073DF"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при наличии выгребных ям, услуги по откачке выгребной ямы оплачиваются отдельно по факту и цене оказанной услугис выделением отдельной строкой в квитанции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Pr>
                      <w:rFonts w:ascii="Times New Roman" w:hAnsi="Times New Roman" w:cs="Times New Roman"/>
                      <w:sz w:val="20"/>
                      <w:szCs w:val="20"/>
                    </w:rPr>
                    <w:t>руб</w:t>
                  </w:r>
                  <w:r w:rsidRPr="002D18C9">
                    <w:rPr>
                      <w:rFonts w:ascii="Times New Roman" w:hAnsi="Times New Roman" w:cs="Times New Roman"/>
                      <w:sz w:val="20"/>
                      <w:szCs w:val="20"/>
                    </w:rPr>
                    <w:t>.</w:t>
                  </w:r>
                </w:p>
                <w:p w:rsidR="000073DF" w:rsidRPr="002D18C9" w:rsidRDefault="000073DF" w:rsidP="006E230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D18C9">
                    <w:rPr>
                      <w:rFonts w:ascii="Times New Roman" w:hAnsi="Times New Roman" w:cs="Times New Roman"/>
                      <w:sz w:val="20"/>
                      <w:szCs w:val="20"/>
                    </w:rPr>
                    <w:t xml:space="preserve">при наличии </w:t>
                  </w:r>
                  <w:r>
                    <w:rPr>
                      <w:rFonts w:ascii="Times New Roman" w:hAnsi="Times New Roman" w:cs="Times New Roman"/>
                      <w:sz w:val="20"/>
                      <w:szCs w:val="20"/>
                    </w:rPr>
                    <w:t>ВДГО</w:t>
                  </w:r>
                  <w:r w:rsidRPr="002D18C9">
                    <w:rPr>
                      <w:rFonts w:ascii="Times New Roman" w:hAnsi="Times New Roman" w:cs="Times New Roman"/>
                      <w:sz w:val="20"/>
                      <w:szCs w:val="20"/>
                    </w:rPr>
                    <w:t xml:space="preserve">, услуги по </w:t>
                  </w:r>
                  <w:r>
                    <w:rPr>
                      <w:rFonts w:ascii="Times New Roman" w:hAnsi="Times New Roman" w:cs="Times New Roman"/>
                      <w:sz w:val="20"/>
                      <w:szCs w:val="20"/>
                    </w:rPr>
                    <w:t>его обслуживанию</w:t>
                  </w:r>
                  <w:r w:rsidRPr="002D18C9">
                    <w:rPr>
                      <w:rFonts w:ascii="Times New Roman" w:hAnsi="Times New Roman" w:cs="Times New Roman"/>
                      <w:sz w:val="20"/>
                      <w:szCs w:val="20"/>
                    </w:rPr>
                    <w:t xml:space="preserve"> оплачиваются отдельно по факту и цене оказанной услугис выделением отдельной строкой в квитанции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Pr>
                      <w:rFonts w:ascii="Times New Roman" w:hAnsi="Times New Roman" w:cs="Times New Roman"/>
                      <w:sz w:val="20"/>
                      <w:szCs w:val="20"/>
                    </w:rPr>
                    <w:t>руб</w:t>
                  </w:r>
                  <w:r w:rsidRPr="002D18C9">
                    <w:rPr>
                      <w:rFonts w:ascii="Times New Roman" w:hAnsi="Times New Roman" w:cs="Times New Roman"/>
                      <w:sz w:val="20"/>
                      <w:szCs w:val="20"/>
                    </w:rPr>
                    <w:t>.</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при наличии антенн и домофонов, услуги по обслуживанию и ремонту данного оборудования оплачиваются отдельно по факту и цене оказанной услуги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Pr>
                      <w:rFonts w:ascii="Times New Roman" w:hAnsi="Times New Roman" w:cs="Times New Roman"/>
                      <w:sz w:val="20"/>
                      <w:szCs w:val="20"/>
                    </w:rPr>
                    <w:t>руб</w:t>
                  </w:r>
                  <w:r w:rsidRPr="002D18C9">
                    <w:rPr>
                      <w:rFonts w:ascii="Times New Roman" w:hAnsi="Times New Roman" w:cs="Times New Roman"/>
                      <w:sz w:val="20"/>
                      <w:szCs w:val="20"/>
                    </w:rPr>
                    <w:t>., с выделением отдельной строкой в квитанции.</w:t>
                  </w:r>
                </w:p>
                <w:p w:rsidR="000073DF" w:rsidRPr="00FE34D1" w:rsidRDefault="00AA4B4A" w:rsidP="006E230F">
                  <w:pPr>
                    <w:pStyle w:val="a3"/>
                    <w:shd w:val="clear" w:color="auto" w:fill="FFFFFF"/>
                    <w:spacing w:before="0" w:beforeAutospacing="0" w:after="0" w:afterAutospacing="0"/>
                    <w:jc w:val="both"/>
                    <w:rPr>
                      <w:rFonts w:eastAsiaTheme="minorHAnsi"/>
                      <w:sz w:val="20"/>
                      <w:szCs w:val="20"/>
                      <w:lang w:eastAsia="en-US"/>
                    </w:rPr>
                  </w:pPr>
                  <w:r>
                    <w:rPr>
                      <w:rFonts w:eastAsiaTheme="minorHAnsi"/>
                      <w:sz w:val="20"/>
                      <w:szCs w:val="20"/>
                      <w:lang w:eastAsia="en-US"/>
                    </w:rPr>
                    <w:t>5.6. Для</w:t>
                  </w:r>
                  <w:r w:rsidR="000073DF" w:rsidRPr="00FE34D1">
                    <w:rPr>
                      <w:rFonts w:eastAsiaTheme="minorHAnsi"/>
                      <w:sz w:val="20"/>
                      <w:szCs w:val="20"/>
                      <w:lang w:eastAsia="en-US"/>
                    </w:rPr>
                    <w:t xml:space="preserve"> организации </w:t>
                  </w:r>
                  <w:r>
                    <w:rPr>
                      <w:rFonts w:eastAsiaTheme="minorHAnsi"/>
                      <w:sz w:val="20"/>
                      <w:szCs w:val="20"/>
                      <w:lang w:eastAsia="en-US"/>
                    </w:rPr>
                    <w:t xml:space="preserve">проведения </w:t>
                  </w:r>
                  <w:r w:rsidR="000073DF" w:rsidRPr="00FE34D1">
                    <w:rPr>
                      <w:rFonts w:eastAsiaTheme="minorHAnsi"/>
                      <w:sz w:val="20"/>
                      <w:szCs w:val="20"/>
                      <w:lang w:eastAsia="en-US"/>
                    </w:rPr>
                    <w:t>текущего ремонта общего имущества в многоквартирном доме необходимо принять решение о текущем ремонте общего имущества на общем собрании собственников помещений в многоквартирном доме (пункт 4.1 части 2 статьи 44 ЖК РФ); собственники помещений обязаны участвовать в расходах на содержание общего имущества пропорционально своей доле в праве общей собственности на это имущество (часть 1 статьи 158 ЖК РФ);  по договору управления многоквартирным домом управляющая организация обязуется оказывать услуги и выполнять работы по содержанию и ремонту общего имущества, перечень которых утверждается общим собранием собственников по согласованию с управляющей организацией (часть 2 статьи 162 ЖК РФ)</w:t>
                  </w:r>
                </w:p>
                <w:p w:rsidR="000073DF" w:rsidRPr="002D18C9" w:rsidRDefault="000073DF" w:rsidP="006E230F">
                  <w:pPr>
                    <w:pStyle w:val="20"/>
                    <w:shd w:val="clear" w:color="auto" w:fill="auto"/>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5.</w:t>
                  </w:r>
                  <w:r w:rsidR="00AA4B4A">
                    <w:rPr>
                      <w:rFonts w:ascii="Times New Roman" w:eastAsia="Times New Roman" w:hAnsi="Times New Roman" w:cs="Times New Roman"/>
                      <w:sz w:val="20"/>
                      <w:szCs w:val="20"/>
                      <w:lang w:eastAsia="ru-RU"/>
                    </w:rPr>
                    <w:t>7</w:t>
                  </w:r>
                  <w:r w:rsidRPr="002D18C9">
                    <w:rPr>
                      <w:rFonts w:ascii="Times New Roman" w:eastAsia="Times New Roman" w:hAnsi="Times New Roman" w:cs="Times New Roman"/>
                      <w:sz w:val="20"/>
                      <w:szCs w:val="20"/>
                      <w:lang w:eastAsia="ru-RU"/>
                    </w:rPr>
                    <w:t>. Раз</w:t>
                  </w:r>
                  <w:r w:rsidR="00AA4B4A">
                    <w:rPr>
                      <w:rFonts w:ascii="Times New Roman" w:eastAsia="Times New Roman" w:hAnsi="Times New Roman" w:cs="Times New Roman"/>
                      <w:sz w:val="20"/>
                      <w:szCs w:val="20"/>
                      <w:lang w:eastAsia="ru-RU"/>
                    </w:rPr>
                    <w:t>мер платы за коммунальные ресурсы</w:t>
                  </w:r>
                  <w:r w:rsidRPr="002D18C9">
                    <w:rPr>
                      <w:rFonts w:ascii="Times New Roman" w:eastAsia="Times New Roman" w:hAnsi="Times New Roman" w:cs="Times New Roman"/>
                      <w:sz w:val="20"/>
                      <w:szCs w:val="20"/>
                      <w:lang w:eastAsia="ru-RU"/>
                    </w:rPr>
                    <w:t xml:space="preserve">, потребляемые на содержание </w:t>
                  </w:r>
                  <w:r w:rsidR="00534A10" w:rsidRPr="002D18C9">
                    <w:rPr>
                      <w:rFonts w:ascii="Times New Roman" w:eastAsia="Times New Roman" w:hAnsi="Times New Roman" w:cs="Times New Roman"/>
                      <w:sz w:val="20"/>
                      <w:szCs w:val="20"/>
                      <w:lang w:eastAsia="ru-RU"/>
                    </w:rPr>
                    <w:t>общего имущества,</w:t>
                  </w:r>
                  <w:r w:rsidRPr="002D18C9">
                    <w:rPr>
                      <w:rFonts w:ascii="Times New Roman" w:eastAsia="Times New Roman" w:hAnsi="Times New Roman" w:cs="Times New Roman"/>
                      <w:sz w:val="20"/>
                      <w:szCs w:val="20"/>
                      <w:lang w:eastAsia="ru-RU"/>
                    </w:rPr>
                    <w:t xml:space="preserve"> определяется в соответствии с Правилами предоставления коммунальных услуг гражданам, утвержденными Правительством РФ №</w:t>
                  </w:r>
                  <w:r w:rsidR="00534A10" w:rsidRPr="002D18C9">
                    <w:rPr>
                      <w:rFonts w:ascii="Times New Roman" w:eastAsia="Times New Roman" w:hAnsi="Times New Roman" w:cs="Times New Roman"/>
                      <w:sz w:val="20"/>
                      <w:szCs w:val="20"/>
                      <w:lang w:eastAsia="ru-RU"/>
                    </w:rPr>
                    <w:t>354.</w:t>
                  </w:r>
                </w:p>
                <w:p w:rsidR="000073DF" w:rsidRDefault="000073DF" w:rsidP="000628F9">
                  <w:pPr>
                    <w:pStyle w:val="20"/>
                    <w:shd w:val="clear" w:color="auto" w:fill="auto"/>
                    <w:spacing w:line="276" w:lineRule="auto"/>
                    <w:rPr>
                      <w:rFonts w:ascii="Times New Roman" w:hAnsi="Times New Roman" w:cs="Times New Roman"/>
                      <w:sz w:val="20"/>
                      <w:szCs w:val="20"/>
                      <w:shd w:val="clear" w:color="auto" w:fill="FFFFFF"/>
                    </w:rPr>
                  </w:pPr>
                  <w:r w:rsidRPr="002D18C9">
                    <w:rPr>
                      <w:rFonts w:ascii="Times New Roman" w:hAnsi="Times New Roman" w:cs="Times New Roman"/>
                      <w:sz w:val="20"/>
                      <w:szCs w:val="20"/>
                      <w:shd w:val="clear" w:color="auto" w:fill="FFFFFF"/>
                    </w:rPr>
                    <w:t>5.</w:t>
                  </w:r>
                  <w:r w:rsidR="00AA4B4A">
                    <w:rPr>
                      <w:rFonts w:ascii="Times New Roman" w:hAnsi="Times New Roman" w:cs="Times New Roman"/>
                      <w:sz w:val="20"/>
                      <w:szCs w:val="20"/>
                      <w:shd w:val="clear" w:color="auto" w:fill="FFFFFF"/>
                    </w:rPr>
                    <w:t>8</w:t>
                  </w:r>
                  <w:r w:rsidRPr="002D18C9">
                    <w:rPr>
                      <w:rFonts w:ascii="Times New Roman" w:hAnsi="Times New Roman" w:cs="Times New Roman"/>
                      <w:sz w:val="20"/>
                      <w:szCs w:val="20"/>
                      <w:shd w:val="clear" w:color="auto" w:fill="FFFFFF"/>
                    </w:rPr>
                    <w:t xml:space="preserve">. Размер платы </w:t>
                  </w:r>
                  <w:r w:rsidRPr="002D18C9">
                    <w:rPr>
                      <w:rFonts w:ascii="Times New Roman" w:hAnsi="Times New Roman" w:cs="Times New Roman"/>
                      <w:sz w:val="20"/>
                      <w:szCs w:val="20"/>
                    </w:rPr>
                    <w:t>за содержание</w:t>
                  </w:r>
                  <w:r>
                    <w:rPr>
                      <w:rFonts w:ascii="Times New Roman" w:hAnsi="Times New Roman" w:cs="Times New Roman"/>
                      <w:sz w:val="20"/>
                      <w:szCs w:val="20"/>
                    </w:rPr>
                    <w:t>,</w:t>
                  </w:r>
                  <w:r w:rsidRPr="002D18C9">
                    <w:rPr>
                      <w:rFonts w:ascii="Times New Roman" w:hAnsi="Times New Roman" w:cs="Times New Roman"/>
                      <w:sz w:val="20"/>
                      <w:szCs w:val="20"/>
                    </w:rPr>
                    <w:t xml:space="preserve"> текущий ремонт</w:t>
                  </w:r>
                  <w:r>
                    <w:rPr>
                      <w:rFonts w:ascii="Times New Roman" w:hAnsi="Times New Roman" w:cs="Times New Roman"/>
                      <w:sz w:val="20"/>
                      <w:szCs w:val="20"/>
                    </w:rPr>
                    <w:t xml:space="preserve"> (при наличии) </w:t>
                  </w:r>
                  <w:r w:rsidRPr="002D18C9">
                    <w:rPr>
                      <w:rFonts w:ascii="Times New Roman" w:hAnsi="Times New Roman" w:cs="Times New Roman"/>
                      <w:sz w:val="20"/>
                      <w:szCs w:val="20"/>
                    </w:rPr>
                    <w:t xml:space="preserve"> общего имущества</w:t>
                  </w:r>
                  <w:r w:rsidRPr="002D18C9">
                    <w:rPr>
                      <w:rFonts w:ascii="Times New Roman" w:hAnsi="Times New Roman" w:cs="Times New Roman"/>
                      <w:sz w:val="20"/>
                      <w:szCs w:val="20"/>
                      <w:shd w:val="clear" w:color="auto" w:fill="FFFFFF"/>
                    </w:rPr>
                    <w:t xml:space="preserve"> подлежит ежегодной индексации  с учетом уровня инфляции не чаще одного раза в год. Индексация осуществляется и применяется Управляющей компанией,  исходя из изменения индекса потребительских цен за предшествующий год, на первое число следующего года, рассчитанного государственными органами статистики РФ. При этом, ежегодное оформление решениями общих собраний собственниками изменений данных цен (тарифов) не осуществляется.</w:t>
                  </w:r>
                </w:p>
                <w:p w:rsidR="000628F9" w:rsidRPr="000628F9" w:rsidRDefault="000628F9" w:rsidP="000628F9">
                  <w:p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5.9 </w:t>
                  </w:r>
                  <w:r w:rsidRPr="000628F9">
                    <w:rPr>
                      <w:rFonts w:ascii="Times New Roman" w:hAnsi="Times New Roman" w:cs="Times New Roman"/>
                      <w:sz w:val="20"/>
                      <w:szCs w:val="20"/>
                      <w:shd w:val="clear" w:color="auto" w:fill="FFFFFF"/>
                    </w:rPr>
                    <w:t>В случае установления нормативными актами и законами РФ налогов, сборов и иных обязательных платежей и обязательств, цена, указанная в п.</w:t>
                  </w:r>
                  <w:r>
                    <w:rPr>
                      <w:rFonts w:ascii="Times New Roman" w:hAnsi="Times New Roman" w:cs="Times New Roman"/>
                      <w:sz w:val="20"/>
                      <w:szCs w:val="20"/>
                      <w:shd w:val="clear" w:color="auto" w:fill="FFFFFF"/>
                    </w:rPr>
                    <w:t xml:space="preserve">5.1 </w:t>
                  </w:r>
                  <w:r w:rsidRPr="000628F9">
                    <w:rPr>
                      <w:rFonts w:ascii="Times New Roman" w:hAnsi="Times New Roman" w:cs="Times New Roman"/>
                      <w:sz w:val="20"/>
                      <w:szCs w:val="20"/>
                      <w:shd w:val="clear" w:color="auto" w:fill="FFFFFF"/>
                    </w:rPr>
                    <w:t xml:space="preserve">подлежит увеличению в одностороннем порядке управляющей организацией с даты вступления в законную силу данных изменений. При этом проведение </w:t>
                  </w:r>
                  <w:r>
                    <w:rPr>
                      <w:rFonts w:ascii="Times New Roman" w:hAnsi="Times New Roman" w:cs="Times New Roman"/>
                      <w:sz w:val="20"/>
                      <w:szCs w:val="20"/>
                      <w:shd w:val="clear" w:color="auto" w:fill="FFFFFF"/>
                    </w:rPr>
                    <w:t>общего собрания не требуется</w:t>
                  </w:r>
                  <w:r w:rsidRPr="000628F9">
                    <w:rPr>
                      <w:rFonts w:ascii="Times New Roman" w:hAnsi="Times New Roman" w:cs="Times New Roman"/>
                      <w:sz w:val="20"/>
                      <w:szCs w:val="20"/>
                      <w:shd w:val="clear" w:color="auto" w:fill="FFFFFF"/>
                    </w:rPr>
                    <w:t xml:space="preserve">. </w:t>
                  </w:r>
                </w:p>
                <w:p w:rsidR="000628F9" w:rsidRPr="002D18C9" w:rsidRDefault="000628F9" w:rsidP="006E230F">
                  <w:pPr>
                    <w:pStyle w:val="20"/>
                    <w:shd w:val="clear" w:color="auto" w:fill="auto"/>
                    <w:spacing w:line="276" w:lineRule="auto"/>
                    <w:rPr>
                      <w:rFonts w:ascii="Times New Roman" w:eastAsia="Times New Roman" w:hAnsi="Times New Roman" w:cs="Times New Roman"/>
                      <w:sz w:val="20"/>
                      <w:szCs w:val="20"/>
                      <w:lang w:eastAsia="ru-RU"/>
                    </w:rPr>
                  </w:pP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6. Осуществление контроля за выполнением Управляющей организацией обязательств</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по Договору управления и порядок регистрации факта нарушения условий договора</w:t>
                  </w:r>
                </w:p>
                <w:p w:rsidR="000073DF" w:rsidRPr="002D18C9" w:rsidRDefault="000073DF" w:rsidP="006E230F">
                  <w:pPr>
                    <w:pStyle w:val="20"/>
                    <w:numPr>
                      <w:ilvl w:val="1"/>
                      <w:numId w:val="1"/>
                    </w:numPr>
                    <w:shd w:val="clear" w:color="auto" w:fill="auto"/>
                    <w:tabs>
                      <w:tab w:val="left" w:pos="898"/>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Контроль за деятельностью Управляющей организации в части исполнения настоящего Договора осуществляется Собственником помещения и доверенными им лицами в соответствии с их полномочиями.</w:t>
                  </w:r>
                </w:p>
                <w:p w:rsidR="000073DF" w:rsidRPr="002D18C9" w:rsidRDefault="000073DF" w:rsidP="006E230F">
                  <w:pPr>
                    <w:pStyle w:val="20"/>
                    <w:numPr>
                      <w:ilvl w:val="1"/>
                      <w:numId w:val="1"/>
                    </w:numPr>
                    <w:shd w:val="clear" w:color="auto" w:fill="auto"/>
                    <w:tabs>
                      <w:tab w:val="left" w:pos="938"/>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Контроль осуществляется путем:</w:t>
                  </w:r>
                </w:p>
                <w:p w:rsidR="000073DF" w:rsidRPr="002D18C9" w:rsidRDefault="000073DF" w:rsidP="006E230F">
                  <w:pPr>
                    <w:pStyle w:val="20"/>
                    <w:numPr>
                      <w:ilvl w:val="1"/>
                      <w:numId w:val="2"/>
                    </w:numPr>
                    <w:shd w:val="clear" w:color="auto" w:fill="auto"/>
                    <w:tabs>
                      <w:tab w:val="left" w:pos="80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получения от ответственных лиц Управляющей организации, не позднее 30 дней с даты обращения, информации о перечнях, объемах, качестве и периодичности оказанных услуг и (или) выполненных работ;</w:t>
                  </w:r>
                </w:p>
                <w:p w:rsidR="000073DF" w:rsidRPr="002D18C9" w:rsidRDefault="000073DF" w:rsidP="006E230F">
                  <w:pPr>
                    <w:pStyle w:val="20"/>
                    <w:numPr>
                      <w:ilvl w:val="1"/>
                      <w:numId w:val="2"/>
                    </w:numPr>
                    <w:shd w:val="clear" w:color="auto" w:fill="auto"/>
                    <w:tabs>
                      <w:tab w:val="left" w:pos="80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проверки объемов, качества и периодичности оказания услуг и выполнения работ (в т. ч. путем проведения соответствующей экспертизы);</w:t>
                  </w:r>
                </w:p>
                <w:p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участия в осмотрах общего имущества, в т. ч. кровель, техподполья, а также участия в проверках технического состояния внутридомовых инженерных систем и оборудования с целью подготовки предложений по их ремонту;</w:t>
                  </w:r>
                </w:p>
                <w:p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0073DF" w:rsidRPr="002D18C9" w:rsidRDefault="000073DF" w:rsidP="006E230F">
                  <w:pPr>
                    <w:pStyle w:val="20"/>
                    <w:numPr>
                      <w:ilvl w:val="1"/>
                      <w:numId w:val="2"/>
                    </w:numPr>
                    <w:shd w:val="clear" w:color="auto" w:fill="auto"/>
                    <w:tabs>
                      <w:tab w:val="left" w:pos="81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инициирования созыва внеочередного общего собрания собственников для принятия решений по фактам выявленных нарушений и не реагированию Управляющей организации на обращения</w:t>
                  </w:r>
                </w:p>
                <w:p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 xml:space="preserve">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w:t>
                  </w:r>
                  <w:r w:rsidRPr="002D18C9">
                    <w:rPr>
                      <w:rFonts w:ascii="Times New Roman" w:eastAsia="Times New Roman" w:hAnsi="Times New Roman" w:cs="Times New Roman"/>
                      <w:sz w:val="20"/>
                      <w:szCs w:val="20"/>
                      <w:lang w:eastAsia="ru-RU"/>
                    </w:rPr>
                    <w:lastRenderedPageBreak/>
                    <w:t>обращения в другие инстанции, согласно действующему законодательству;</w:t>
                  </w:r>
                </w:p>
                <w:p w:rsidR="000073DF" w:rsidRPr="002D18C9" w:rsidRDefault="000073DF" w:rsidP="006E230F">
                  <w:pPr>
                    <w:pStyle w:val="20"/>
                    <w:numPr>
                      <w:ilvl w:val="1"/>
                      <w:numId w:val="1"/>
                    </w:numPr>
                    <w:shd w:val="clear" w:color="auto" w:fill="auto"/>
                    <w:tabs>
                      <w:tab w:val="left" w:pos="894"/>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В случаях нарушения условий Договора по требованию любой из сторон Договора составляется Акт о нарушениях.</w:t>
                  </w:r>
                </w:p>
                <w:p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 xml:space="preserve">Акт составляется комиссией, которая должна состоять не менее чем из 3 человек, включая представителей Управляющей организации (обязательно), Собственника (члена семьи Собственника, нанимателя, члена семьи нанимателя), подрядной организации, свидетелей (соседей) и других лиц. </w:t>
                  </w:r>
                </w:p>
                <w:p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Акт, экземпляр которого должен быть предоставлен инициатору проведения общего собрания собственников.</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7.Изменение и расторжение договора, урегулирование споров</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7.1. Все споры и разногласия, которые могут возникнуть по настоящему Договору, Собственник и Управляющая организация будут стремиться разрешить путем переговоров.</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7.2. В случае, если указанные споры и разногласия не смогут быть решены путем переговоров, они подлежат разрешению в соответствии с действующем законодательством РФ.</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7.3. Изменения и дополнения в настоящий Договор вносятся по решению общего собрания собственников помещений в многоквартирном доме.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7.4. Договор подлежит изменению в случае принятия нормативного акта, устанавливающего обязательные для Собственников или Управляющей организации иные правила, чем те, которые закреплены в договоре.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7.5. Настоящий Договор может быть расторгнут в случаях:</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расторжения договора по инициативе Собственника;</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расторжения договора по инициативе Управляющей организации;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ликвидации Управляющей организации;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по другим причинам, определенным действующим законодательством РФ.</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8. Прочие условия</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8.1. Собственники и Управляющая организация создают все необходимые условия и не препятствуют друг другу при исполнении взятых на себя обязательств по настоящему Договору.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8.2. Управляющая организация является единственной организацией, с которой Собственники заключили договор управления домом.</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8.3. Настоящий Договор вступает в силу с </w:t>
                  </w:r>
                  <w:r w:rsidR="000628F9">
                    <w:rPr>
                      <w:rFonts w:ascii="Times New Roman" w:hAnsi="Times New Roman" w:cs="Times New Roman"/>
                      <w:sz w:val="20"/>
                      <w:szCs w:val="20"/>
                    </w:rPr>
                    <w:t>06.04.2026</w:t>
                  </w:r>
                  <w:r w:rsidRPr="002D18C9">
                    <w:rPr>
                      <w:rFonts w:ascii="Times New Roman" w:hAnsi="Times New Roman" w:cs="Times New Roman"/>
                      <w:sz w:val="20"/>
                      <w:szCs w:val="20"/>
                    </w:rPr>
                    <w:t xml:space="preserve"> г., </w:t>
                  </w:r>
                  <w:r w:rsidRPr="00D51495">
                    <w:rPr>
                      <w:rFonts w:ascii="Times New Roman" w:hAnsi="Times New Roman" w:cs="Times New Roman"/>
                      <w:sz w:val="20"/>
                      <w:szCs w:val="20"/>
                    </w:rPr>
                    <w:t>и действует один год с даты в</w:t>
                  </w:r>
                  <w:r w:rsidRPr="002D18C9">
                    <w:rPr>
                      <w:rFonts w:ascii="Times New Roman" w:hAnsi="Times New Roman" w:cs="Times New Roman"/>
                      <w:sz w:val="20"/>
                      <w:szCs w:val="20"/>
                    </w:rPr>
                    <w:t xml:space="preserve">ступления Договора в силу. При отсутствии заявления на расторжение договора от одной из Сторон за один месяц до окончания срока действия договора, настоящий Договор считается продленным на тот же срок и на тех же условиях </w:t>
                  </w:r>
                </w:p>
                <w:p w:rsidR="000073DF" w:rsidRDefault="000073DF" w:rsidP="006E230F">
                  <w:pPr>
                    <w:spacing w:after="0"/>
                    <w:jc w:val="both"/>
                    <w:rPr>
                      <w:rFonts w:ascii="Times New Roman" w:hAnsi="Times New Roman" w:cs="Times New Roman"/>
                      <w:sz w:val="20"/>
                      <w:szCs w:val="20"/>
                    </w:rPr>
                  </w:pP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Приложение:</w:t>
                  </w:r>
                </w:p>
                <w:p w:rsidR="000073DF" w:rsidRDefault="000073DF" w:rsidP="006E230F">
                  <w:pPr>
                    <w:pStyle w:val="a5"/>
                    <w:numPr>
                      <w:ilvl w:val="0"/>
                      <w:numId w:val="3"/>
                    </w:numPr>
                    <w:spacing w:after="0"/>
                    <w:jc w:val="both"/>
                    <w:rPr>
                      <w:rFonts w:ascii="Times New Roman" w:hAnsi="Times New Roman" w:cs="Times New Roman"/>
                      <w:sz w:val="20"/>
                      <w:szCs w:val="20"/>
                    </w:rPr>
                  </w:pPr>
                  <w:r w:rsidRPr="00100693">
                    <w:rPr>
                      <w:rFonts w:ascii="Times New Roman" w:hAnsi="Times New Roman" w:cs="Times New Roman"/>
                      <w:sz w:val="20"/>
                      <w:szCs w:val="20"/>
                    </w:rPr>
                    <w:t>структура тарифа</w:t>
                  </w:r>
                </w:p>
                <w:p w:rsidR="000073DF"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9. Подписи и реквизиты Сторон</w:t>
                  </w:r>
                </w:p>
                <w:p w:rsidR="007273B7" w:rsidRDefault="007273B7" w:rsidP="006E230F">
                  <w:pPr>
                    <w:spacing w:after="0"/>
                    <w:jc w:val="center"/>
                    <w:rPr>
                      <w:rFonts w:ascii="Times New Roman" w:hAnsi="Times New Roman" w:cs="Times New Roman"/>
                      <w:b/>
                      <w:sz w:val="20"/>
                      <w:szCs w:val="20"/>
                    </w:rPr>
                  </w:pPr>
                </w:p>
                <w:tbl>
                  <w:tblPr>
                    <w:tblW w:w="9634" w:type="dxa"/>
                    <w:tblLook w:val="00A0"/>
                  </w:tblPr>
                  <w:tblGrid>
                    <w:gridCol w:w="4815"/>
                    <w:gridCol w:w="4819"/>
                  </w:tblGrid>
                  <w:tr w:rsidR="007273B7" w:rsidRPr="005543F5" w:rsidTr="006449D3">
                    <w:tc>
                      <w:tcPr>
                        <w:tcW w:w="4815" w:type="dxa"/>
                      </w:tcPr>
                      <w:p w:rsidR="007273B7" w:rsidRPr="005543F5" w:rsidRDefault="007273B7" w:rsidP="006449D3">
                        <w:pPr>
                          <w:pStyle w:val="ConsNormal"/>
                          <w:ind w:firstLine="567"/>
                          <w:jc w:val="center"/>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Собственник</w:t>
                        </w:r>
                      </w:p>
                      <w:p w:rsidR="007273B7" w:rsidRDefault="007273B7" w:rsidP="006449D3">
                        <w:pPr>
                          <w:pStyle w:val="ConsNormal"/>
                          <w:jc w:val="center"/>
                          <w:rPr>
                            <w:rFonts w:ascii="Times New Roman" w:eastAsiaTheme="minorHAnsi" w:cs="Times New Roman"/>
                            <w:sz w:val="16"/>
                            <w:szCs w:val="16"/>
                            <w:lang w:eastAsia="en-US"/>
                          </w:rPr>
                        </w:pPr>
                      </w:p>
                      <w:p w:rsidR="000628F9" w:rsidRDefault="000628F9" w:rsidP="006449D3">
                        <w:pPr>
                          <w:pStyle w:val="ConsNormal"/>
                          <w:jc w:val="center"/>
                          <w:rPr>
                            <w:rFonts w:ascii="Times New Roman" w:eastAsiaTheme="minorHAnsi" w:cs="Times New Roman"/>
                            <w:sz w:val="16"/>
                            <w:szCs w:val="16"/>
                            <w:lang w:eastAsia="en-US"/>
                          </w:rPr>
                        </w:pPr>
                      </w:p>
                      <w:p w:rsidR="000628F9" w:rsidRDefault="000628F9" w:rsidP="006449D3">
                        <w:pPr>
                          <w:pStyle w:val="ConsNormal"/>
                          <w:jc w:val="center"/>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w:t>
                        </w:r>
                      </w:p>
                      <w:p w:rsidR="000628F9" w:rsidRPr="005543F5" w:rsidRDefault="000628F9" w:rsidP="006449D3">
                        <w:pPr>
                          <w:pStyle w:val="ConsNormal"/>
                          <w:jc w:val="center"/>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w:t>
                        </w:r>
                      </w:p>
                    </w:tc>
                    <w:tc>
                      <w:tcPr>
                        <w:tcW w:w="4819" w:type="dxa"/>
                      </w:tcPr>
                      <w:p w:rsidR="007273B7" w:rsidRPr="005543F5" w:rsidRDefault="007273B7" w:rsidP="00E575D3">
                        <w:pPr>
                          <w:pStyle w:val="ConsNormal"/>
                          <w:jc w:val="center"/>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Управляющая организация</w:t>
                        </w:r>
                      </w:p>
                      <w:p w:rsidR="007273B7" w:rsidRPr="005543F5" w:rsidRDefault="007273B7" w:rsidP="00E575D3">
                        <w:pPr>
                          <w:pStyle w:val="ConsNormal"/>
                          <w:jc w:val="center"/>
                          <w:rPr>
                            <w:rFonts w:ascii="Times New Roman" w:eastAsiaTheme="minorHAnsi" w:cs="Times New Roman"/>
                            <w:sz w:val="16"/>
                            <w:szCs w:val="16"/>
                            <w:lang w:eastAsia="en-US"/>
                          </w:rPr>
                        </w:pPr>
                      </w:p>
                    </w:tc>
                  </w:tr>
                  <w:tr w:rsidR="007273B7" w:rsidRPr="005543F5" w:rsidTr="006449D3">
                    <w:tc>
                      <w:tcPr>
                        <w:tcW w:w="4815" w:type="dxa"/>
                      </w:tcPr>
                      <w:p w:rsidR="000628F9" w:rsidRDefault="000628F9" w:rsidP="000628F9">
                        <w:pPr>
                          <w:pStyle w:val="ConsNormal"/>
                          <w:rPr>
                            <w:rFonts w:ascii="Times New Roman" w:eastAsiaTheme="minorHAnsi" w:cs="Times New Roman"/>
                            <w:sz w:val="16"/>
                            <w:szCs w:val="16"/>
                            <w:lang w:eastAsia="en-US"/>
                          </w:rPr>
                        </w:pPr>
                      </w:p>
                      <w:p w:rsidR="000628F9" w:rsidRDefault="000628F9" w:rsidP="000628F9">
                        <w:pPr>
                          <w:pStyle w:val="ConsNormal"/>
                          <w:rPr>
                            <w:rFonts w:ascii="Times New Roman" w:eastAsiaTheme="minorHAnsi" w:cs="Times New Roman"/>
                            <w:sz w:val="16"/>
                            <w:szCs w:val="16"/>
                            <w:lang w:eastAsia="en-US"/>
                          </w:rPr>
                        </w:pPr>
                      </w:p>
                      <w:p w:rsidR="000628F9" w:rsidRDefault="000628F9" w:rsidP="000628F9">
                        <w:pPr>
                          <w:pStyle w:val="ConsNormal"/>
                          <w:rPr>
                            <w:rFonts w:ascii="Times New Roman" w:eastAsiaTheme="minorHAnsi" w:cs="Times New Roman"/>
                            <w:sz w:val="16"/>
                            <w:szCs w:val="16"/>
                            <w:lang w:eastAsia="en-US"/>
                          </w:rPr>
                        </w:pPr>
                      </w:p>
                      <w:p w:rsidR="000628F9" w:rsidRDefault="007273B7" w:rsidP="000628F9">
                        <w:pPr>
                          <w:pStyle w:val="ConsNormal"/>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 xml:space="preserve">Адрес: </w:t>
                        </w:r>
                        <w:r w:rsidR="000628F9">
                          <w:rPr>
                            <w:rFonts w:ascii="Times New Roman" w:eastAsiaTheme="minorHAnsi" w:cs="Times New Roman"/>
                            <w:sz w:val="16"/>
                            <w:szCs w:val="16"/>
                            <w:lang w:eastAsia="en-US"/>
                          </w:rPr>
                          <w:t>__________________________________________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Паспорт_________________________________________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СНИЛС 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Эл. почта________________________________________</w:t>
                        </w:r>
                      </w:p>
                      <w:p w:rsidR="000628F9" w:rsidRPr="005543F5"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Тел._____________________________________________</w:t>
                        </w:r>
                      </w:p>
                      <w:p w:rsidR="007273B7" w:rsidRPr="005543F5" w:rsidRDefault="007273B7" w:rsidP="006449D3">
                        <w:pPr>
                          <w:pStyle w:val="ConsNormal"/>
                          <w:rPr>
                            <w:rFonts w:ascii="Times New Roman" w:eastAsiaTheme="minorHAnsi" w:cs="Times New Roman"/>
                            <w:sz w:val="16"/>
                            <w:szCs w:val="16"/>
                            <w:lang w:eastAsia="en-US"/>
                          </w:rPr>
                        </w:pPr>
                      </w:p>
                    </w:tc>
                    <w:tc>
                      <w:tcPr>
                        <w:tcW w:w="4819" w:type="dxa"/>
                      </w:tcPr>
                      <w:p w:rsidR="007273B7" w:rsidRPr="005543F5" w:rsidRDefault="007273B7" w:rsidP="00E575D3">
                        <w:pPr>
                          <w:pStyle w:val="ConsNormal"/>
                          <w:jc w:val="center"/>
                          <w:rPr>
                            <w:rFonts w:ascii="Times New Roman" w:eastAsiaTheme="minorHAnsi" w:cs="Times New Roman"/>
                            <w:sz w:val="16"/>
                            <w:szCs w:val="16"/>
                            <w:lang w:eastAsia="en-US"/>
                          </w:rPr>
                        </w:pPr>
                      </w:p>
                    </w:tc>
                  </w:tr>
                  <w:tr w:rsidR="007273B7" w:rsidRPr="005543F5" w:rsidTr="006449D3">
                    <w:tc>
                      <w:tcPr>
                        <w:tcW w:w="4815" w:type="dxa"/>
                      </w:tcPr>
                      <w:p w:rsidR="007273B7" w:rsidRPr="005543F5" w:rsidRDefault="007273B7" w:rsidP="006449D3">
                        <w:pPr>
                          <w:pStyle w:val="ConsNormal"/>
                          <w:ind w:firstLine="567"/>
                          <w:rPr>
                            <w:rFonts w:ascii="Times New Roman" w:eastAsiaTheme="minorHAnsi" w:cs="Times New Roman"/>
                            <w:sz w:val="16"/>
                            <w:szCs w:val="16"/>
                            <w:lang w:eastAsia="en-US"/>
                          </w:rPr>
                        </w:pPr>
                      </w:p>
                      <w:p w:rsidR="007273B7" w:rsidRDefault="003C08CB" w:rsidP="000628F9">
                        <w:pPr>
                          <w:pStyle w:val="ConsNormal"/>
                          <w:ind w:firstLine="567"/>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w:t>
                        </w:r>
                      </w:p>
                      <w:p w:rsidR="000628F9" w:rsidRPr="005543F5" w:rsidRDefault="000628F9" w:rsidP="000628F9">
                        <w:pPr>
                          <w:pStyle w:val="ConsNormal"/>
                          <w:ind w:firstLine="567"/>
                          <w:rPr>
                            <w:rFonts w:ascii="Times New Roman" w:eastAsiaTheme="minorHAnsi" w:cs="Times New Roman"/>
                            <w:sz w:val="16"/>
                            <w:szCs w:val="16"/>
                            <w:lang w:eastAsia="en-US"/>
                          </w:rPr>
                        </w:pPr>
                        <w:r>
                          <w:rPr>
                            <w:rFonts w:ascii="Times New Roman" w:eastAsiaTheme="minorHAnsi" w:cs="Times New Roman"/>
                            <w:sz w:val="16"/>
                            <w:szCs w:val="16"/>
                            <w:lang w:eastAsia="en-US"/>
                          </w:rPr>
                          <w:t xml:space="preserve">                                     подпись</w:t>
                        </w:r>
                      </w:p>
                    </w:tc>
                    <w:tc>
                      <w:tcPr>
                        <w:tcW w:w="4819" w:type="dxa"/>
                      </w:tcPr>
                      <w:p w:rsidR="007273B7" w:rsidRPr="005543F5" w:rsidRDefault="007273B7" w:rsidP="00E575D3">
                        <w:pPr>
                          <w:pStyle w:val="ConsNormal"/>
                          <w:jc w:val="center"/>
                          <w:rPr>
                            <w:rFonts w:ascii="Times New Roman" w:eastAsiaTheme="minorHAnsi" w:cs="Times New Roman"/>
                            <w:sz w:val="16"/>
                            <w:szCs w:val="16"/>
                            <w:lang w:eastAsia="en-US"/>
                          </w:rPr>
                        </w:pPr>
                      </w:p>
                    </w:tc>
                  </w:tr>
                </w:tbl>
                <w:p w:rsidR="000073DF" w:rsidRPr="002D18C9" w:rsidRDefault="000073DF" w:rsidP="006E230F">
                  <w:pPr>
                    <w:spacing w:after="0"/>
                    <w:rPr>
                      <w:rFonts w:ascii="Times New Roman" w:hAnsi="Times New Roman" w:cs="Times New Roman"/>
                      <w:sz w:val="20"/>
                      <w:szCs w:val="20"/>
                    </w:rPr>
                  </w:pPr>
                </w:p>
              </w:tc>
            </w:tr>
          </w:tbl>
          <w:p w:rsidR="000073DF" w:rsidRPr="002D18C9" w:rsidRDefault="000073DF" w:rsidP="006E230F">
            <w:pPr>
              <w:spacing w:after="0"/>
              <w:jc w:val="both"/>
              <w:rPr>
                <w:rFonts w:ascii="Times New Roman" w:hAnsi="Times New Roman" w:cs="Times New Roman"/>
                <w:sz w:val="20"/>
                <w:szCs w:val="20"/>
              </w:rPr>
            </w:pPr>
          </w:p>
        </w:tc>
      </w:tr>
    </w:tbl>
    <w:p w:rsidR="000073DF" w:rsidRPr="002D18C9" w:rsidRDefault="000073DF" w:rsidP="000073DF">
      <w:pPr>
        <w:spacing w:after="0"/>
        <w:rPr>
          <w:rFonts w:ascii="Times New Roman" w:hAnsi="Times New Roman" w:cs="Times New Roman"/>
          <w:sz w:val="20"/>
          <w:szCs w:val="20"/>
          <w:shd w:val="clear" w:color="auto" w:fill="FFFFFF"/>
        </w:rPr>
      </w:pPr>
    </w:p>
    <w:p w:rsidR="000D1157" w:rsidRDefault="000D1157"/>
    <w:p w:rsidR="00496FA7" w:rsidRDefault="00496FA7"/>
    <w:p w:rsidR="00496FA7" w:rsidRDefault="00496FA7"/>
    <w:p w:rsidR="00496FA7" w:rsidRDefault="00496FA7"/>
    <w:p w:rsidR="00534A10" w:rsidRPr="00534A10" w:rsidRDefault="00534A10" w:rsidP="00496FA7">
      <w:pPr>
        <w:spacing w:after="0" w:line="240" w:lineRule="auto"/>
        <w:jc w:val="right"/>
        <w:rPr>
          <w:rFonts w:ascii="Times New Roman" w:eastAsia="Batang" w:hAnsi="Times New Roman" w:cs="Times New Roman"/>
          <w:sz w:val="20"/>
          <w:szCs w:val="20"/>
        </w:rPr>
      </w:pPr>
      <w:r w:rsidRPr="00534A10">
        <w:rPr>
          <w:rFonts w:ascii="Times New Roman" w:eastAsia="Batang" w:hAnsi="Times New Roman" w:cs="Times New Roman"/>
          <w:sz w:val="20"/>
          <w:szCs w:val="20"/>
        </w:rPr>
        <w:t xml:space="preserve">Приложение к </w:t>
      </w:r>
    </w:p>
    <w:p w:rsidR="00534A10" w:rsidRPr="00534A10" w:rsidRDefault="00534A10" w:rsidP="00496FA7">
      <w:pPr>
        <w:spacing w:after="0" w:line="240" w:lineRule="auto"/>
        <w:jc w:val="right"/>
        <w:rPr>
          <w:rFonts w:ascii="Times New Roman" w:eastAsia="Batang" w:hAnsi="Times New Roman" w:cs="Times New Roman"/>
          <w:sz w:val="20"/>
          <w:szCs w:val="20"/>
        </w:rPr>
      </w:pPr>
      <w:r w:rsidRPr="00534A10">
        <w:rPr>
          <w:rFonts w:ascii="Times New Roman" w:eastAsia="Batang" w:hAnsi="Times New Roman" w:cs="Times New Roman"/>
          <w:sz w:val="20"/>
          <w:szCs w:val="20"/>
        </w:rPr>
        <w:t>договору управления</w:t>
      </w:r>
    </w:p>
    <w:p w:rsidR="00534A10" w:rsidRDefault="00534A10" w:rsidP="00496FA7">
      <w:pPr>
        <w:spacing w:after="0" w:line="240" w:lineRule="auto"/>
        <w:jc w:val="right"/>
        <w:rPr>
          <w:rFonts w:ascii="Cambria" w:eastAsia="Batang" w:hAnsi="Cambria" w:cstheme="minorHAnsi"/>
        </w:rPr>
      </w:pPr>
    </w:p>
    <w:tbl>
      <w:tblPr>
        <w:tblW w:w="9900" w:type="dxa"/>
        <w:tblLook w:val="04A0"/>
      </w:tblPr>
      <w:tblGrid>
        <w:gridCol w:w="540"/>
        <w:gridCol w:w="5700"/>
        <w:gridCol w:w="1780"/>
        <w:gridCol w:w="1880"/>
      </w:tblGrid>
      <w:tr w:rsidR="00534A10" w:rsidTr="00CD0C32">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20"/>
                <w:szCs w:val="20"/>
                <w:lang w:eastAsia="ru-RU"/>
              </w:rPr>
            </w:pPr>
            <w:bookmarkStart w:id="0" w:name="RANGE!A1:AD87"/>
            <w:r>
              <w:rPr>
                <w:rFonts w:ascii="Times New Roman" w:eastAsia="Times New Roman" w:hAnsi="Times New Roman" w:cs="Times New Roman"/>
                <w:b/>
                <w:bCs/>
                <w:sz w:val="20"/>
                <w:szCs w:val="20"/>
                <w:lang w:eastAsia="ru-RU"/>
              </w:rPr>
              <w:t> </w:t>
            </w:r>
            <w:bookmarkEnd w:id="0"/>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Плата за содержание и ремонт жилого помещения</w:t>
            </w:r>
          </w:p>
        </w:tc>
        <w:tc>
          <w:tcPr>
            <w:tcW w:w="3660" w:type="dxa"/>
            <w:gridSpan w:val="2"/>
            <w:tcBorders>
              <w:top w:val="single" w:sz="4" w:space="0" w:color="auto"/>
              <w:left w:val="nil"/>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22,00</w:t>
            </w:r>
          </w:p>
        </w:tc>
      </w:tr>
      <w:tr w:rsidR="00534A10" w:rsidTr="00CD0C32">
        <w:trPr>
          <w:trHeight w:val="825"/>
        </w:trPr>
        <w:tc>
          <w:tcPr>
            <w:tcW w:w="6240" w:type="dxa"/>
            <w:gridSpan w:val="2"/>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I. Работы, необходимые для надлежащего содержания несущих конструкций и ненесущих конструкций многоквартирного дома</w:t>
            </w:r>
          </w:p>
        </w:tc>
        <w:tc>
          <w:tcPr>
            <w:tcW w:w="178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4,35</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конструктивных элементов</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технического состояния видимых частей конструкций фундамента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состояния гидроизоляции фундаментов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стен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перекрытий и покрытий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кровли на отсутствие протечек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температурно-влажностного режима и воздухообмена на чердаке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 при необходимости очистка кровли от скопления снега и наледи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состояния и при необходимости обработка деревянных поверхностей антисептическими и </w:t>
            </w:r>
            <w:proofErr w:type="spellStart"/>
            <w:r>
              <w:rPr>
                <w:rFonts w:ascii="Times New Roman" w:eastAsia="Times New Roman" w:hAnsi="Times New Roman" w:cs="Times New Roman"/>
                <w:sz w:val="18"/>
                <w:szCs w:val="18"/>
                <w:lang w:eastAsia="ru-RU"/>
              </w:rPr>
              <w:t>антипереновыми</w:t>
            </w:r>
            <w:proofErr w:type="spellEnd"/>
            <w:r>
              <w:rPr>
                <w:rFonts w:ascii="Times New Roman" w:eastAsia="Times New Roman" w:hAnsi="Times New Roman" w:cs="Times New Roman"/>
                <w:sz w:val="18"/>
                <w:szCs w:val="18"/>
                <w:lang w:eastAsia="ru-RU"/>
              </w:rPr>
              <w:t xml:space="preserve"> составами в домах с деревянными лестницами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состояния и восстановление плотности притворов входных дверей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1.10</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состояния перегородок, внутренней отделки, полов помещений,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96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 выявлении повреждений и нарушений конструктивных элементов - разработка плана восстановительных работ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конструктивных элементов</w:t>
            </w:r>
          </w:p>
        </w:tc>
        <w:tc>
          <w:tcPr>
            <w:tcW w:w="1780" w:type="dxa"/>
            <w:vMerge w:val="restart"/>
            <w:tcBorders>
              <w:top w:val="single" w:sz="4" w:space="0" w:color="auto"/>
              <w:left w:val="single" w:sz="4" w:space="0" w:color="auto"/>
              <w:bottom w:val="single" w:sz="4" w:space="0" w:color="auto"/>
              <w:right w:val="nil"/>
            </w:tcBorders>
            <w:noWrap/>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rsidTr="00CD0C32">
        <w:trPr>
          <w:trHeight w:val="96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нарушений, приводящих к протечкам кровли,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0" w:type="auto"/>
            <w:vMerge/>
            <w:tcBorders>
              <w:top w:val="single" w:sz="4" w:space="0" w:color="auto"/>
              <w:left w:val="single" w:sz="4" w:space="0" w:color="auto"/>
              <w:bottom w:val="single" w:sz="4" w:space="0" w:color="auto"/>
              <w:right w:val="nil"/>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Восстановление или замена отдельных элементов крылец </w:t>
            </w:r>
          </w:p>
        </w:tc>
        <w:tc>
          <w:tcPr>
            <w:tcW w:w="0" w:type="auto"/>
            <w:vMerge/>
            <w:tcBorders>
              <w:top w:val="single" w:sz="4" w:space="0" w:color="auto"/>
              <w:left w:val="single" w:sz="4" w:space="0" w:color="auto"/>
              <w:bottom w:val="single" w:sz="4" w:space="0" w:color="auto"/>
              <w:right w:val="nil"/>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0" w:type="auto"/>
            <w:vMerge/>
            <w:tcBorders>
              <w:top w:val="single" w:sz="4" w:space="0" w:color="auto"/>
              <w:left w:val="single" w:sz="4" w:space="0" w:color="auto"/>
              <w:bottom w:val="single" w:sz="4" w:space="0" w:color="auto"/>
              <w:right w:val="nil"/>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96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нарушений целостности оконных и дверных заполнений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0" w:type="auto"/>
            <w:vMerge/>
            <w:tcBorders>
              <w:top w:val="single" w:sz="4" w:space="0" w:color="auto"/>
              <w:left w:val="single" w:sz="4" w:space="0" w:color="auto"/>
              <w:bottom w:val="single" w:sz="4" w:space="0" w:color="auto"/>
              <w:right w:val="nil"/>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4,05</w:t>
            </w:r>
          </w:p>
        </w:tc>
      </w:tr>
      <w:tr w:rsidR="00534A10"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 вентиляции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системы вентиляции (каналы и шахты)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center"/>
            <w:hideMark/>
          </w:tcPr>
          <w:p w:rsidR="00534A10" w:rsidRDefault="00534A10" w:rsidP="00CD0C32">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повреждений и нарушений - разработка плана восстановительных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center"/>
            <w:hideMark/>
          </w:tcPr>
          <w:p w:rsidR="00534A10" w:rsidRDefault="00534A10" w:rsidP="00CD0C32">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 вентиляции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rsidTr="00CD0C32">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Устранение </w:t>
            </w:r>
            <w:proofErr w:type="spellStart"/>
            <w:r>
              <w:rPr>
                <w:rFonts w:ascii="Times New Roman" w:eastAsia="Times New Roman" w:hAnsi="Times New Roman" w:cs="Times New Roman"/>
                <w:sz w:val="18"/>
                <w:szCs w:val="18"/>
                <w:lang w:eastAsia="ru-RU"/>
              </w:rPr>
              <w:t>неплотностей</w:t>
            </w:r>
            <w:proofErr w:type="spellEnd"/>
            <w:r>
              <w:rPr>
                <w:rFonts w:ascii="Times New Roman" w:eastAsia="Times New Roman" w:hAnsi="Times New Roman" w:cs="Times New Roman"/>
                <w:sz w:val="18"/>
                <w:szCs w:val="18"/>
                <w:lang w:eastAsia="ru-RU"/>
              </w:rPr>
              <w:t>, засоров в вентиляционных каналах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ХВС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исправности, работоспособности, регулировка и техническое обслуживание элементов системы ХВС, относящихся к общедомовому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воды (давления, расхода) и незамедлительное принятие мер к восстановлению требуемых параметров водоснабжения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систем водоснабжения для удаления </w:t>
            </w:r>
            <w:proofErr w:type="spellStart"/>
            <w:r>
              <w:rPr>
                <w:rFonts w:ascii="Times New Roman" w:eastAsia="Times New Roman" w:hAnsi="Times New Roman" w:cs="Times New Roman"/>
                <w:sz w:val="18"/>
                <w:szCs w:val="18"/>
                <w:lang w:eastAsia="ru-RU"/>
              </w:rPr>
              <w:t>накипно-коррозионных</w:t>
            </w:r>
            <w:proofErr w:type="spellEnd"/>
            <w:r>
              <w:rPr>
                <w:rFonts w:ascii="Times New Roman" w:eastAsia="Times New Roman" w:hAnsi="Times New Roman" w:cs="Times New Roman"/>
                <w:sz w:val="18"/>
                <w:szCs w:val="18"/>
                <w:lang w:eastAsia="ru-RU"/>
              </w:rPr>
              <w:t xml:space="preserve">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ХВС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ГВС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исправности, работоспособности, регулировка и техническое обслуживание элементов системы ГВС, относящихся к общедомовому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воды (давления, температуры, расхода) и незамедлительное принятие мер к восстановлению требуемых параметров водоснабжения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95"/>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систем ГВС для удаления </w:t>
            </w:r>
            <w:proofErr w:type="spellStart"/>
            <w:r>
              <w:rPr>
                <w:rFonts w:ascii="Times New Roman" w:eastAsia="Times New Roman" w:hAnsi="Times New Roman" w:cs="Times New Roman"/>
                <w:sz w:val="18"/>
                <w:szCs w:val="18"/>
                <w:lang w:eastAsia="ru-RU"/>
              </w:rPr>
              <w:t>накипно-коррозионных</w:t>
            </w:r>
            <w:proofErr w:type="spellEnd"/>
            <w:r>
              <w:rPr>
                <w:rFonts w:ascii="Times New Roman" w:eastAsia="Times New Roman" w:hAnsi="Times New Roman" w:cs="Times New Roman"/>
                <w:sz w:val="18"/>
                <w:szCs w:val="18"/>
                <w:lang w:eastAsia="ru-RU"/>
              </w:rPr>
              <w:t xml:space="preserve">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ГВС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7</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отопления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 период подготовки к ОЗП</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исправности, работоспособности, регулировка и техническое обслуживание элементов системы отопления, относящихся к общедомовому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теплоносителя (давления, температуры, расхода) и незамедлительное принятие мер к восстановлению требуемых параметров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885"/>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rsidR="00534A10" w:rsidRDefault="00534A10" w:rsidP="00CD0C32">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534A10" w:rsidTr="00CD0C32">
        <w:trPr>
          <w:trHeight w:val="255"/>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7.4</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Удаление воздуха из системы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rsidR="00534A10" w:rsidRDefault="00534A10" w:rsidP="00CD0C32">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централизованных систем теплоснабжения для удаления </w:t>
            </w:r>
            <w:proofErr w:type="spellStart"/>
            <w:r>
              <w:rPr>
                <w:rFonts w:ascii="Times New Roman" w:eastAsia="Times New Roman" w:hAnsi="Times New Roman" w:cs="Times New Roman"/>
                <w:sz w:val="18"/>
                <w:szCs w:val="18"/>
                <w:lang w:eastAsia="ru-RU"/>
              </w:rPr>
              <w:t>накипно-коррозионных</w:t>
            </w:r>
            <w:proofErr w:type="spellEnd"/>
            <w:r>
              <w:rPr>
                <w:rFonts w:ascii="Times New Roman" w:eastAsia="Times New Roman" w:hAnsi="Times New Roman" w:cs="Times New Roman"/>
                <w:sz w:val="18"/>
                <w:szCs w:val="18"/>
                <w:lang w:eastAsia="ru-RU"/>
              </w:rPr>
              <w:t xml:space="preserve">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rsidR="00534A10" w:rsidRDefault="00534A10" w:rsidP="00CD0C32">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8</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отопления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отопительных приборов,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9</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водоотведения (при наличии)</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состояния элементов внутренней канализации</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10</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водоотведения, канализации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исправности элементов внутренней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Ремонт крышек септиков, выгребных ям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57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электроснабжения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noWrap/>
            <w:vAlign w:val="center"/>
            <w:hideMark/>
          </w:tcPr>
          <w:p w:rsidR="00534A10" w:rsidRDefault="00534A10" w:rsidP="00CD0C32">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заземления оболочки электрокабеля, замеры сопротивления изоляции проводов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 обеспечение работоспособности устройств защитного отключения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85"/>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электроснабжения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Замена вышедших из строя датчиков, проводки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sz w:val="16"/>
                <w:szCs w:val="16"/>
                <w:lang w:eastAsia="ru-RU"/>
              </w:rPr>
            </w:pPr>
          </w:p>
        </w:tc>
      </w:tr>
      <w:tr w:rsidR="00534A10" w:rsidTr="00CD0C32">
        <w:trPr>
          <w:trHeight w:val="126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13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газоснабжения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в соответствии с графиком, установленным договором специализированной организации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в соответствии с договором специализированной организации</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газопровода и оборудования системы газоснабжения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rPr>
                <w:rFonts w:ascii="Times New Roman" w:eastAsia="Times New Roman" w:hAnsi="Times New Roman" w:cs="Times New Roman"/>
                <w:b/>
                <w:bCs/>
                <w:sz w:val="16"/>
                <w:szCs w:val="16"/>
                <w:lang w:eastAsia="ru-RU"/>
              </w:rPr>
            </w:pP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III. Работы и услуги по содержанию иного общего имущества в многоквартирном доме</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6,10</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Уборка мест общего пользования</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2,80</w:t>
            </w:r>
          </w:p>
        </w:tc>
      </w:tr>
      <w:tr w:rsidR="00534A10" w:rsidTr="00CD0C32">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тамбуров, коридоров, лестничных площадок и маршей</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 раза в неделю</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тамбуров, коридоров, лестничных площадок и маршей</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месяц</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Влажное подметание лестничных площадок и маршей выше третьего этажа</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 раза в неделю</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лестничных площадок и маршей выше третьего этажа</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месяц</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подоконников</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год</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перил лестниц</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дверей</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окон, в. т.ч. рамы, переплеты, стекла (легкодоступные)</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год</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Дезинсекция и дератизация</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0,50</w:t>
            </w:r>
          </w:p>
        </w:tc>
      </w:tr>
      <w:tr w:rsidR="00534A10" w:rsidTr="00CD0C32">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Дератизация чердаков и подвалов с применением готовой приманки</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2 года</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Уборка придомовой территории</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2,80</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ступеней и площадок перед входом в подъезд</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территории в теплый период</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территории в дни без снегопада</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Сдвигание свежевыпавшего снега в дни сильных снегопадов</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3.5</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Очистка придомовой территории от снега, удаление накатов и наледи</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Посыпка территории песком или смесью песка с хлоридами</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85"/>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Очистка урн от мусора</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435"/>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Промывка урн</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96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780" w:type="dxa"/>
            <w:tcBorders>
              <w:top w:val="single" w:sz="4" w:space="0" w:color="auto"/>
              <w:left w:val="nil"/>
              <w:bottom w:val="single" w:sz="4" w:space="0" w:color="auto"/>
              <w:right w:val="single" w:sz="4" w:space="0" w:color="auto"/>
            </w:tcBorders>
            <w:vAlign w:val="bottom"/>
            <w:hideMark/>
          </w:tcPr>
          <w:p w:rsidR="00534A10" w:rsidRDefault="00534A10" w:rsidP="00CD0C32">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w:t>
            </w:r>
          </w:p>
        </w:tc>
        <w:tc>
          <w:tcPr>
            <w:tcW w:w="1880" w:type="dxa"/>
            <w:tcBorders>
              <w:top w:val="single" w:sz="4" w:space="0" w:color="auto"/>
              <w:left w:val="nil"/>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5,30</w:t>
            </w:r>
          </w:p>
        </w:tc>
      </w:tr>
      <w:tr w:rsidR="00534A10"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Аварийное обслуживание оборудования и сетей отопления, ГВС, ХВС, Водоотведения, электроснабжения (при наличии) </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Круглосуточное диспетчерское обслуживание </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IV. Услуги и работы по управлению многоквартирным домом</w:t>
            </w:r>
          </w:p>
        </w:tc>
        <w:tc>
          <w:tcPr>
            <w:tcW w:w="1780" w:type="dxa"/>
            <w:tcBorders>
              <w:top w:val="single" w:sz="4" w:space="0" w:color="auto"/>
              <w:left w:val="nil"/>
              <w:bottom w:val="single" w:sz="4" w:space="0" w:color="auto"/>
              <w:right w:val="single" w:sz="4" w:space="0" w:color="auto"/>
            </w:tcBorders>
            <w:vAlign w:val="center"/>
            <w:hideMark/>
          </w:tcPr>
          <w:p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noWrap/>
            <w:vAlign w:val="center"/>
            <w:hideMark/>
          </w:tcPr>
          <w:p w:rsidR="00534A10" w:rsidRDefault="00534A10" w:rsidP="00CD0C32">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2,20</w:t>
            </w:r>
          </w:p>
        </w:tc>
      </w:tr>
    </w:tbl>
    <w:p w:rsidR="00534A10" w:rsidRDefault="00534A10" w:rsidP="00534A10"/>
    <w:p w:rsidR="00534A10" w:rsidRPr="009705DD" w:rsidRDefault="00534A10" w:rsidP="00534A10">
      <w:pPr>
        <w:spacing w:after="0"/>
        <w:jc w:val="both"/>
        <w:rPr>
          <w:rFonts w:ascii="Times New Roman" w:eastAsia="Batang" w:hAnsi="Times New Roman" w:cs="Times New Roman"/>
        </w:rPr>
      </w:pPr>
      <w:r w:rsidRPr="009705DD">
        <w:rPr>
          <w:rFonts w:ascii="Times New Roman" w:eastAsia="Batang" w:hAnsi="Times New Roman" w:cs="Times New Roman"/>
        </w:rPr>
        <w:t>Размер платы за коммунальные услуги на СОИ ГВС, ХВС, электроэнергия, водоотведение рассчитывается исходя из нормативов и по тарифам, установленным уполномоченными органами в порядке, установленном федеральным законом, выставляется отдельной строкой (для собственников жилых и нежилых помещений) и не входит в установленный тариф «Содержание и текущий ремонт общего имущества МКД» в размере 2</w:t>
      </w:r>
      <w:r>
        <w:rPr>
          <w:rFonts w:ascii="Times New Roman" w:eastAsia="Batang" w:hAnsi="Times New Roman" w:cs="Times New Roman"/>
        </w:rPr>
        <w:t>2</w:t>
      </w:r>
      <w:r w:rsidRPr="009705DD">
        <w:rPr>
          <w:rFonts w:ascii="Times New Roman" w:eastAsia="Batang" w:hAnsi="Times New Roman" w:cs="Times New Roman"/>
        </w:rPr>
        <w:t>,00 руб.</w:t>
      </w:r>
    </w:p>
    <w:p w:rsidR="00534A10" w:rsidRPr="009705DD" w:rsidRDefault="00534A10" w:rsidP="00534A10">
      <w:pPr>
        <w:spacing w:after="0"/>
        <w:jc w:val="both"/>
        <w:rPr>
          <w:rFonts w:ascii="Times New Roman" w:eastAsia="Batang" w:hAnsi="Times New Roman" w:cs="Times New Roman"/>
        </w:rPr>
      </w:pPr>
    </w:p>
    <w:p w:rsidR="00534A10" w:rsidRPr="009705DD" w:rsidRDefault="00534A10" w:rsidP="00534A10">
      <w:pPr>
        <w:spacing w:after="0"/>
        <w:jc w:val="both"/>
        <w:rPr>
          <w:rFonts w:ascii="Times New Roman" w:eastAsia="Batang" w:hAnsi="Times New Roman" w:cs="Times New Roman"/>
        </w:rPr>
      </w:pPr>
      <w:r w:rsidRPr="009705DD">
        <w:rPr>
          <w:rFonts w:ascii="Times New Roman" w:eastAsia="Batang" w:hAnsi="Times New Roman" w:cs="Times New Roman"/>
        </w:rPr>
        <w:t>При наличии выгребных ям, услуги по откачке выгребной ямы оплачиваются отдельно по факту и цене оказанной услуги и не входит в установленный тариф «Содержание и текущий ремонт общего имущества МКД» в размере 2</w:t>
      </w:r>
      <w:r>
        <w:rPr>
          <w:rFonts w:ascii="Times New Roman" w:eastAsia="Batang" w:hAnsi="Times New Roman" w:cs="Times New Roman"/>
        </w:rPr>
        <w:t>2</w:t>
      </w:r>
      <w:r w:rsidRPr="009705DD">
        <w:rPr>
          <w:rFonts w:ascii="Times New Roman" w:eastAsia="Batang" w:hAnsi="Times New Roman" w:cs="Times New Roman"/>
        </w:rPr>
        <w:t>,00 руб.</w:t>
      </w:r>
    </w:p>
    <w:p w:rsidR="00534A10" w:rsidRPr="009705DD" w:rsidRDefault="00534A10" w:rsidP="00534A10">
      <w:pPr>
        <w:spacing w:after="0"/>
        <w:jc w:val="both"/>
        <w:rPr>
          <w:rFonts w:ascii="Times New Roman" w:eastAsia="Batang" w:hAnsi="Times New Roman" w:cs="Times New Roman"/>
        </w:rPr>
      </w:pPr>
    </w:p>
    <w:p w:rsidR="00534A10" w:rsidRDefault="00534A10" w:rsidP="00534A10">
      <w:pPr>
        <w:jc w:val="both"/>
        <w:rPr>
          <w:rFonts w:ascii="Times New Roman" w:eastAsia="Batang" w:hAnsi="Times New Roman" w:cs="Times New Roman"/>
        </w:rPr>
      </w:pPr>
      <w:r w:rsidRPr="009705DD">
        <w:rPr>
          <w:rFonts w:ascii="Times New Roman" w:eastAsia="Batang" w:hAnsi="Times New Roman" w:cs="Times New Roman"/>
        </w:rPr>
        <w:t>При наличии антенн и домофонов, услуги по обслуживанию и ремонту данного оборудования оплачиваются отдельно по факту и цене оказанной услуги и не входит в установленный тариф «Содержание и текущий ремонт общего имущества МКД» 2</w:t>
      </w:r>
      <w:r>
        <w:rPr>
          <w:rFonts w:ascii="Times New Roman" w:eastAsia="Batang" w:hAnsi="Times New Roman" w:cs="Times New Roman"/>
        </w:rPr>
        <w:t>2</w:t>
      </w:r>
      <w:r w:rsidRPr="009705DD">
        <w:rPr>
          <w:rFonts w:ascii="Times New Roman" w:eastAsia="Batang" w:hAnsi="Times New Roman" w:cs="Times New Roman"/>
        </w:rPr>
        <w:t>,00 руб.</w:t>
      </w:r>
    </w:p>
    <w:p w:rsidR="00496FA7" w:rsidRPr="00534A10" w:rsidRDefault="00534A10" w:rsidP="00534A10">
      <w:pPr>
        <w:jc w:val="both"/>
        <w:rPr>
          <w:rFonts w:ascii="Times New Roman" w:eastAsia="Batang" w:hAnsi="Times New Roman" w:cs="Times New Roman"/>
          <w:b/>
          <w:bCs/>
        </w:rPr>
      </w:pPr>
      <w:r w:rsidRPr="009705DD">
        <w:rPr>
          <w:rFonts w:ascii="Times New Roman" w:eastAsia="Batang" w:hAnsi="Times New Roman" w:cs="Times New Roman"/>
          <w:b/>
          <w:bCs/>
        </w:rPr>
        <w:t>Всего стоимость работ за управление, содержание и текущий ремонт общего имущества МКД:                                                           2</w:t>
      </w:r>
      <w:r>
        <w:rPr>
          <w:rFonts w:ascii="Times New Roman" w:eastAsia="Batang" w:hAnsi="Times New Roman" w:cs="Times New Roman"/>
          <w:b/>
          <w:bCs/>
        </w:rPr>
        <w:t>2</w:t>
      </w:r>
      <w:r w:rsidRPr="009705DD">
        <w:rPr>
          <w:rFonts w:ascii="Times New Roman" w:eastAsia="Batang" w:hAnsi="Times New Roman" w:cs="Times New Roman"/>
          <w:b/>
          <w:bCs/>
        </w:rPr>
        <w:t>,00 руб./1м2 ежемесячно</w:t>
      </w:r>
    </w:p>
    <w:sectPr w:rsidR="00496FA7" w:rsidRPr="00534A10" w:rsidSect="005543F5">
      <w:pgSz w:w="11906" w:h="16838"/>
      <w:pgMar w:top="568"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F5AFE"/>
    <w:multiLevelType w:val="multilevel"/>
    <w:tmpl w:val="47D888B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71EB06BB"/>
    <w:multiLevelType w:val="multilevel"/>
    <w:tmpl w:val="E1D06368"/>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7B2161B2"/>
    <w:multiLevelType w:val="hybridMultilevel"/>
    <w:tmpl w:val="D062D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73DF"/>
    <w:rsid w:val="000073DF"/>
    <w:rsid w:val="00020045"/>
    <w:rsid w:val="0004426B"/>
    <w:rsid w:val="000628F9"/>
    <w:rsid w:val="000C2E7D"/>
    <w:rsid w:val="000D1157"/>
    <w:rsid w:val="00107227"/>
    <w:rsid w:val="00152E10"/>
    <w:rsid w:val="001B72E6"/>
    <w:rsid w:val="001F4F08"/>
    <w:rsid w:val="002144F5"/>
    <w:rsid w:val="002179C9"/>
    <w:rsid w:val="00263A50"/>
    <w:rsid w:val="002702DB"/>
    <w:rsid w:val="00376165"/>
    <w:rsid w:val="003B48F5"/>
    <w:rsid w:val="003C08CB"/>
    <w:rsid w:val="00496FA7"/>
    <w:rsid w:val="004A62A0"/>
    <w:rsid w:val="00534A10"/>
    <w:rsid w:val="005543F5"/>
    <w:rsid w:val="00596A85"/>
    <w:rsid w:val="005F17E9"/>
    <w:rsid w:val="006422F7"/>
    <w:rsid w:val="006F3335"/>
    <w:rsid w:val="007273B7"/>
    <w:rsid w:val="008A0030"/>
    <w:rsid w:val="00994C52"/>
    <w:rsid w:val="00A03130"/>
    <w:rsid w:val="00A409CF"/>
    <w:rsid w:val="00A61D47"/>
    <w:rsid w:val="00A63221"/>
    <w:rsid w:val="00AA4B4A"/>
    <w:rsid w:val="00B1138A"/>
    <w:rsid w:val="00B11BFA"/>
    <w:rsid w:val="00B64AC4"/>
    <w:rsid w:val="00BD1FB8"/>
    <w:rsid w:val="00BF1673"/>
    <w:rsid w:val="00C16F57"/>
    <w:rsid w:val="00C33CA4"/>
    <w:rsid w:val="00C4531A"/>
    <w:rsid w:val="00C92805"/>
    <w:rsid w:val="00CD3A0B"/>
    <w:rsid w:val="00CD4728"/>
    <w:rsid w:val="00DD3D77"/>
    <w:rsid w:val="00DF217B"/>
    <w:rsid w:val="00E42058"/>
    <w:rsid w:val="00E575D3"/>
    <w:rsid w:val="00FF2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3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0073DF"/>
    <w:rPr>
      <w:shd w:val="clear" w:color="auto" w:fill="FFFFFF"/>
    </w:rPr>
  </w:style>
  <w:style w:type="paragraph" w:customStyle="1" w:styleId="20">
    <w:name w:val="Основной текст (2)"/>
    <w:basedOn w:val="a"/>
    <w:link w:val="2"/>
    <w:rsid w:val="000073DF"/>
    <w:pPr>
      <w:widowControl w:val="0"/>
      <w:shd w:val="clear" w:color="auto" w:fill="FFFFFF"/>
      <w:spacing w:after="0" w:line="274" w:lineRule="exact"/>
      <w:jc w:val="both"/>
    </w:pPr>
  </w:style>
  <w:style w:type="paragraph" w:styleId="a3">
    <w:name w:val="Normal (Web)"/>
    <w:basedOn w:val="a"/>
    <w:uiPriority w:val="99"/>
    <w:unhideWhenUsed/>
    <w:rsid w:val="000073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0073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0073DF"/>
    <w:pPr>
      <w:ind w:left="720"/>
      <w:contextualSpacing/>
    </w:pPr>
  </w:style>
  <w:style w:type="paragraph" w:customStyle="1" w:styleId="ConsNormal">
    <w:name w:val="ConsNormal"/>
    <w:unhideWhenUsed/>
    <w:rsid w:val="007273B7"/>
    <w:pPr>
      <w:autoSpaceDE w:val="0"/>
      <w:autoSpaceDN w:val="0"/>
      <w:adjustRightInd w:val="0"/>
      <w:spacing w:after="0" w:line="240" w:lineRule="auto"/>
      <w:jc w:val="both"/>
    </w:pPr>
    <w:rPr>
      <w:rFonts w:ascii="Courier New" w:eastAsia="SimSun" w:hAnsi="Times New Roman"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70354682/" TargetMode="External"/><Relationship Id="rId5" Type="http://schemas.openxmlformats.org/officeDocument/2006/relationships/hyperlink" Target="https://base.garant.ru/70354682/dd34b2d7ebd36c5a24041f09aa0589e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8</Pages>
  <Words>4867</Words>
  <Characters>27742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30</cp:revision>
  <cp:lastPrinted>2026-05-29T09:09:00Z</cp:lastPrinted>
  <dcterms:created xsi:type="dcterms:W3CDTF">2025-07-13T14:05:00Z</dcterms:created>
  <dcterms:modified xsi:type="dcterms:W3CDTF">2026-06-25T14:17:00Z</dcterms:modified>
</cp:coreProperties>
</file>